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AD545B" w14:textId="77777777" w:rsidR="00197602" w:rsidRPr="00197602" w:rsidRDefault="00197602" w:rsidP="00B1442D">
      <w:pPr>
        <w:pStyle w:val="ObjectAnchor"/>
        <w:rPr>
          <w:sz w:val="12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3693"/>
        <w:gridCol w:w="306"/>
        <w:gridCol w:w="7927"/>
        <w:gridCol w:w="3053"/>
      </w:tblGrid>
      <w:tr w:rsidR="00F96C5E" w:rsidRPr="00E77384" w14:paraId="69D87040" w14:textId="77777777" w:rsidTr="00267E61">
        <w:tc>
          <w:tcPr>
            <w:tcW w:w="1233" w:type="pct"/>
          </w:tcPr>
          <w:p w14:paraId="508A1C05" w14:textId="77777777" w:rsidR="00F96C5E" w:rsidRPr="008A3EBD" w:rsidRDefault="00C44A58" w:rsidP="00F96C5E">
            <w:r w:rsidRPr="00C44A58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F4229E4" wp14:editId="584DFDE6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-81279</wp:posOffset>
                  </wp:positionV>
                  <wp:extent cx="1181100" cy="1162050"/>
                  <wp:effectExtent l="0" t="0" r="0" b="0"/>
                  <wp:wrapSquare wrapText="bothSides"/>
                  <wp:docPr id="1" name="Picture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" w:type="pct"/>
          </w:tcPr>
          <w:p w14:paraId="5D61DA7C" w14:textId="77777777" w:rsidR="00F96C5E" w:rsidRDefault="00F96C5E" w:rsidP="00F96C5E"/>
        </w:tc>
        <w:tc>
          <w:tcPr>
            <w:tcW w:w="2646" w:type="pct"/>
            <w:tcBorders>
              <w:bottom w:val="single" w:sz="24" w:space="0" w:color="auto"/>
            </w:tcBorders>
            <w:vAlign w:val="center"/>
          </w:tcPr>
          <w:p w14:paraId="0E07ABC1" w14:textId="7EBA27D0" w:rsidR="00F96C5E" w:rsidRPr="002D37FE" w:rsidRDefault="00DC466A" w:rsidP="00C44A58">
            <w:pPr>
              <w:pStyle w:val="Title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75648" behindDoc="0" locked="0" layoutInCell="1" allowOverlap="1" wp14:anchorId="431233F3" wp14:editId="2C5FD17D">
                  <wp:simplePos x="0" y="0"/>
                  <wp:positionH relativeFrom="column">
                    <wp:posOffset>4827270</wp:posOffset>
                  </wp:positionH>
                  <wp:positionV relativeFrom="paragraph">
                    <wp:posOffset>-393700</wp:posOffset>
                  </wp:positionV>
                  <wp:extent cx="2038350" cy="1082040"/>
                  <wp:effectExtent l="19050" t="0" r="0" b="0"/>
                  <wp:wrapNone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rPr>
                  <w:color w:val="FF0000"/>
                </w:rPr>
                <w:id w:val="1031226093"/>
                <w:placeholder>
                  <w:docPart w:val="FE96802073F9492698388799CB100142"/>
                </w:placeholder>
              </w:sdtPr>
              <w:sdtEndPr/>
              <w:sdtContent>
                <w:r w:rsidR="00E77384" w:rsidRPr="00892D7C">
                  <w:rPr>
                    <w:rFonts w:hint="cs"/>
                    <w:b w:val="0"/>
                    <w:bCs/>
                    <w:color w:val="0033CC"/>
                    <w:rtl/>
                    <w:lang w:bidi="ar-EG"/>
                  </w:rPr>
                  <w:t>نشرة شهر</w:t>
                </w:r>
                <w:r w:rsidR="001E258C">
                  <w:rPr>
                    <w:rFonts w:hint="cs"/>
                    <w:b w:val="0"/>
                    <w:bCs/>
                    <w:color w:val="0033CC"/>
                    <w:rtl/>
                    <w:lang w:bidi="ar-EG"/>
                  </w:rPr>
                  <w:t xml:space="preserve"> </w:t>
                </w:r>
                <w:r w:rsidR="00AE2C88">
                  <w:rPr>
                    <w:rFonts w:hint="cs"/>
                    <w:b w:val="0"/>
                    <w:bCs/>
                    <w:color w:val="0033CC"/>
                    <w:rtl/>
                  </w:rPr>
                  <w:t>مايو</w:t>
                </w:r>
                <w:r w:rsidR="00892D7C" w:rsidRPr="00892D7C">
                  <w:rPr>
                    <w:rFonts w:hint="cs"/>
                    <w:b w:val="0"/>
                    <w:bCs/>
                    <w:color w:val="0033CC"/>
                    <w:rtl/>
                    <w:lang w:bidi="ar-EG"/>
                  </w:rPr>
                  <w:t xml:space="preserve"> 2021</w:t>
                </w:r>
                <w:r w:rsidR="00E77384" w:rsidRPr="00892D7C">
                  <w:rPr>
                    <w:rFonts w:hint="cs"/>
                    <w:b w:val="0"/>
                    <w:bCs/>
                    <w:color w:val="3333CC"/>
                    <w:rtl/>
                    <w:lang w:bidi="ar-EG"/>
                  </w:rPr>
                  <w:t xml:space="preserve"> </w:t>
                </w:r>
              </w:sdtContent>
            </w:sdt>
          </w:p>
        </w:tc>
        <w:tc>
          <w:tcPr>
            <w:tcW w:w="1019" w:type="pct"/>
            <w:tcBorders>
              <w:bottom w:val="single" w:sz="24" w:space="0" w:color="auto"/>
            </w:tcBorders>
            <w:vAlign w:val="center"/>
          </w:tcPr>
          <w:p w14:paraId="5754C362" w14:textId="77777777" w:rsidR="00F96C5E" w:rsidRPr="00E77384" w:rsidRDefault="00F96C5E" w:rsidP="00E77384">
            <w:pPr>
              <w:pStyle w:val="IssueInfo"/>
              <w:rPr>
                <w:b/>
                <w:bCs/>
                <w:color w:val="auto"/>
              </w:rPr>
            </w:pPr>
          </w:p>
        </w:tc>
      </w:tr>
      <w:tr w:rsidR="00C44A58" w:rsidRPr="00F96C5E" w14:paraId="692563AF" w14:textId="77777777" w:rsidTr="00267E61">
        <w:trPr>
          <w:trHeight w:val="720"/>
        </w:trPr>
        <w:tc>
          <w:tcPr>
            <w:tcW w:w="1233" w:type="pct"/>
            <w:vAlign w:val="center"/>
          </w:tcPr>
          <w:sdt>
            <w:sdtPr>
              <w:rPr>
                <w:b/>
                <w:bCs/>
                <w:color w:val="auto"/>
                <w:sz w:val="22"/>
                <w:szCs w:val="20"/>
              </w:rPr>
              <w:id w:val="1153186206"/>
              <w:placeholder>
                <w:docPart w:val="392835A8143B4433A560A9B97E6093D2"/>
              </w:placeholder>
            </w:sdtPr>
            <w:sdtEndPr/>
            <w:sdtContent>
              <w:p w14:paraId="2F572570" w14:textId="233F61ED" w:rsidR="00C44A58" w:rsidRPr="00CE42F9" w:rsidRDefault="00E36F43" w:rsidP="00F70ADB">
                <w:pPr>
                  <w:pStyle w:val="IssueInfo"/>
                  <w:rPr>
                    <w:b/>
                    <w:bCs/>
                    <w:color w:val="000000" w:themeColor="text1"/>
                    <w:sz w:val="28"/>
                    <w:szCs w:val="28"/>
                    <w:rtl/>
                  </w:rPr>
                </w:pPr>
                <w:r w:rsidRPr="00E36F43">
                  <w:rPr>
                    <w:rFonts w:hint="cs"/>
                    <w:b/>
                    <w:bCs/>
                    <w:color w:val="auto"/>
                    <w:sz w:val="36"/>
                    <w:szCs w:val="28"/>
                    <w:rtl/>
                  </w:rPr>
                  <w:t>مايو</w:t>
                </w:r>
                <w:r w:rsidR="00C44A58" w:rsidRPr="00CE42F9">
                  <w:rPr>
                    <w:rFonts w:hint="cs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 xml:space="preserve"> 2021</w:t>
                </w:r>
              </w:p>
              <w:p w14:paraId="3D43F987" w14:textId="77777777" w:rsidR="00C44A58" w:rsidRPr="00E77384" w:rsidRDefault="00C44A58" w:rsidP="00F70ADB">
                <w:pPr>
                  <w:pStyle w:val="IssueInfo"/>
                  <w:rPr>
                    <w:b/>
                    <w:bCs/>
                    <w:color w:val="auto"/>
                  </w:rPr>
                </w:pPr>
                <w:r w:rsidRPr="00CE42F9">
                  <w:rPr>
                    <w:rFonts w:hint="cs"/>
                    <w:b/>
                    <w:bCs/>
                    <w:color w:val="000000" w:themeColor="text1"/>
                    <w:sz w:val="28"/>
                    <w:szCs w:val="28"/>
                    <w:rtl/>
                  </w:rPr>
                  <w:t xml:space="preserve">العدد # </w:t>
                </w:r>
                <w:r w:rsidRPr="00892D7C">
                  <w:rPr>
                    <w:rFonts w:hint="cs"/>
                    <w:b/>
                    <w:bCs/>
                    <w:color w:val="auto"/>
                    <w:sz w:val="32"/>
                    <w:szCs w:val="28"/>
                    <w:rtl/>
                  </w:rPr>
                  <w:t>1</w:t>
                </w:r>
              </w:p>
            </w:sdtContent>
          </w:sdt>
        </w:tc>
        <w:tc>
          <w:tcPr>
            <w:tcW w:w="102" w:type="pct"/>
          </w:tcPr>
          <w:p w14:paraId="73C88097" w14:textId="77777777" w:rsidR="00C44A58" w:rsidRPr="00F96C5E" w:rsidRDefault="00C44A58" w:rsidP="00F96C5E">
            <w:pPr>
              <w:pStyle w:val="NoSpacing"/>
            </w:pPr>
          </w:p>
        </w:tc>
        <w:tc>
          <w:tcPr>
            <w:tcW w:w="3665" w:type="pct"/>
            <w:gridSpan w:val="2"/>
            <w:tcBorders>
              <w:top w:val="single" w:sz="24" w:space="0" w:color="auto"/>
            </w:tcBorders>
          </w:tcPr>
          <w:p w14:paraId="6DFA04CF" w14:textId="77777777" w:rsidR="00C44A58" w:rsidRPr="002D37FE" w:rsidRDefault="00C44A58" w:rsidP="00E77384">
            <w:pPr>
              <w:pStyle w:val="Subtitle"/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2D37FE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مكتب دعم الابتكار و نقل و تسويق التكنولوجيا - تايكو</w:t>
            </w:r>
          </w:p>
          <w:p w14:paraId="5D57BDA4" w14:textId="77777777" w:rsidR="00C44A58" w:rsidRDefault="00C44A58" w:rsidP="00E77384">
            <w:pPr>
              <w:jc w:val="center"/>
              <w:rPr>
                <w:b/>
                <w:bCs/>
                <w:color w:val="0066FF"/>
                <w:sz w:val="26"/>
                <w:szCs w:val="32"/>
                <w:rtl/>
              </w:rPr>
            </w:pPr>
            <w:r w:rsidRPr="002D37FE">
              <w:rPr>
                <w:rFonts w:hint="cs"/>
                <w:b/>
                <w:bCs/>
                <w:color w:val="0066FF"/>
                <w:sz w:val="26"/>
                <w:szCs w:val="32"/>
                <w:rtl/>
              </w:rPr>
              <w:t>وحدة إدارة المشروعات جامعة الإسكندرية</w:t>
            </w:r>
          </w:p>
          <w:p w14:paraId="2B975F07" w14:textId="1ED1452E" w:rsidR="00380426" w:rsidRPr="0074086A" w:rsidRDefault="00380426" w:rsidP="00E77384">
            <w:pPr>
              <w:jc w:val="center"/>
              <w:rPr>
                <w:b/>
                <w:bCs/>
                <w:color w:val="0066FF"/>
                <w:lang w:val="de-DE" w:bidi="ar-EG"/>
              </w:rPr>
            </w:pPr>
          </w:p>
        </w:tc>
      </w:tr>
      <w:tr w:rsidR="00C44A58" w14:paraId="4C90F934" w14:textId="77777777" w:rsidTr="00267E61">
        <w:trPr>
          <w:trHeight w:val="5679"/>
        </w:trPr>
        <w:tc>
          <w:tcPr>
            <w:tcW w:w="1233" w:type="pct"/>
          </w:tcPr>
          <w:p w14:paraId="5A6E301A" w14:textId="77777777" w:rsidR="00C44A58" w:rsidRPr="00E77384" w:rsidRDefault="00436D59" w:rsidP="00E77384">
            <w:pPr>
              <w:pStyle w:val="TOCHeading"/>
              <w:rPr>
                <w:b w:val="0"/>
                <w:bCs/>
                <w:sz w:val="20"/>
                <w:szCs w:val="24"/>
              </w:rPr>
            </w:pPr>
            <w:sdt>
              <w:sdtPr>
                <w:rPr>
                  <w:b w:val="0"/>
                  <w:bCs/>
                  <w:sz w:val="20"/>
                  <w:szCs w:val="24"/>
                </w:rPr>
                <w:id w:val="-1714798534"/>
                <w:placeholder>
                  <w:docPart w:val="461E7B25C79640A1B0DA77F6EFC87996"/>
                </w:placeholder>
              </w:sdtPr>
              <w:sdtEndPr/>
              <w:sdtContent>
                <w:r w:rsidR="00C44A58" w:rsidRPr="0068030A">
                  <w:rPr>
                    <w:rFonts w:hint="cs"/>
                    <w:b w:val="0"/>
                    <w:bCs/>
                    <w:color w:val="0033CC"/>
                    <w:sz w:val="22"/>
                    <w:szCs w:val="28"/>
                    <w:u w:val="single"/>
                    <w:rtl/>
                    <w:lang w:bidi="ar-EG"/>
                  </w:rPr>
                  <w:t>المحتوي:</w:t>
                </w:r>
              </w:sdtContent>
            </w:sdt>
          </w:p>
          <w:p w14:paraId="50383521" w14:textId="77777777" w:rsidR="00C44A58" w:rsidRPr="00DC466A" w:rsidRDefault="00436D59" w:rsidP="00E77384">
            <w:pPr>
              <w:pStyle w:val="TopicTitle"/>
              <w:rPr>
                <w:b w:val="0"/>
                <w:bCs/>
                <w:sz w:val="24"/>
                <w:szCs w:val="32"/>
                <w:u w:val="single"/>
              </w:rPr>
            </w:pPr>
            <w:sdt>
              <w:sdtPr>
                <w:rPr>
                  <w:b w:val="0"/>
                  <w:bCs/>
                  <w:sz w:val="24"/>
                  <w:szCs w:val="32"/>
                  <w:u w:val="single"/>
                </w:rPr>
                <w:id w:val="-1737239591"/>
                <w:placeholder>
                  <w:docPart w:val="9C7315CACDD84DB38E1D25E56F097DCE"/>
                </w:placeholder>
              </w:sdtPr>
              <w:sdtEndPr/>
              <w:sdtContent>
                <w:r w:rsidR="00C44A58" w:rsidRPr="00DC466A">
                  <w:rPr>
                    <w:rFonts w:hint="cs"/>
                    <w:b w:val="0"/>
                    <w:bCs/>
                    <w:color w:val="FF0000"/>
                    <w:sz w:val="24"/>
                    <w:szCs w:val="32"/>
                    <w:u w:val="single"/>
                    <w:rtl/>
                    <w:lang w:bidi="ar-EG"/>
                  </w:rPr>
                  <w:t>الأخبار</w:t>
                </w:r>
              </w:sdtContent>
            </w:sdt>
            <w:r w:rsidR="00C44A58" w:rsidRPr="00DC466A">
              <w:rPr>
                <w:b w:val="0"/>
                <w:bCs/>
                <w:sz w:val="24"/>
                <w:szCs w:val="32"/>
                <w:u w:val="single"/>
              </w:rPr>
              <w:t xml:space="preserve"> </w:t>
            </w:r>
          </w:p>
          <w:p w14:paraId="175B0B1B" w14:textId="568D1FBC" w:rsidR="00C44A58" w:rsidRPr="00DC466A" w:rsidRDefault="00436D59" w:rsidP="00EB0EB8">
            <w:pPr>
              <w:pStyle w:val="TopicDescription"/>
              <w:rPr>
                <w:b/>
                <w:bCs/>
                <w:sz w:val="26"/>
                <w:szCs w:val="28"/>
              </w:rPr>
            </w:pPr>
            <w:sdt>
              <w:sdtPr>
                <w:rPr>
                  <w:sz w:val="22"/>
                  <w:szCs w:val="22"/>
                </w:rPr>
                <w:id w:val="-1248647217"/>
                <w:placeholder>
                  <w:docPart w:val="3A0B18D5C8764DA2B9BE8A8167CBB265"/>
                </w:placeholder>
              </w:sdtPr>
              <w:sdtEndPr>
                <w:rPr>
                  <w:b/>
                  <w:bCs/>
                  <w:sz w:val="26"/>
                  <w:szCs w:val="28"/>
                </w:rPr>
              </w:sdtEndPr>
              <w:sdtContent>
                <w:r w:rsidR="00EB0EB8" w:rsidRPr="00DC466A">
                  <w:rPr>
                    <w:rFonts w:hint="cs"/>
                    <w:b/>
                    <w:bCs/>
                    <w:sz w:val="26"/>
                    <w:szCs w:val="28"/>
                    <w:rtl/>
                    <w:lang w:bidi="ar-EG"/>
                  </w:rPr>
                  <w:t>أهم ما تم</w:t>
                </w:r>
                <w:r w:rsidR="00C44A58" w:rsidRPr="00DC466A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 xml:space="preserve"> في </w:t>
                </w:r>
                <w:r w:rsidR="00EB0EB8" w:rsidRPr="00DC466A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>شهر</w:t>
                </w:r>
                <w:r w:rsidR="00CE42F9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  <w:r w:rsidR="0027196B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>ابريل</w:t>
                </w:r>
                <w:r w:rsidR="001E258C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 xml:space="preserve"> </w:t>
                </w:r>
                <w:r w:rsidR="00C44A58" w:rsidRPr="00DC466A">
                  <w:rPr>
                    <w:rFonts w:hint="cs"/>
                    <w:b/>
                    <w:bCs/>
                    <w:sz w:val="26"/>
                    <w:szCs w:val="28"/>
                    <w:rtl/>
                  </w:rPr>
                  <w:t xml:space="preserve">من ورش عمل او لقاءات </w:t>
                </w:r>
              </w:sdtContent>
            </w:sdt>
          </w:p>
          <w:p w14:paraId="1AC5D5AA" w14:textId="77777777" w:rsidR="00C44A58" w:rsidRPr="00DC466A" w:rsidRDefault="00436D59" w:rsidP="00E77384">
            <w:pPr>
              <w:pStyle w:val="TopicTitle"/>
              <w:rPr>
                <w:b w:val="0"/>
                <w:bCs/>
                <w:sz w:val="22"/>
                <w:szCs w:val="28"/>
              </w:rPr>
            </w:pPr>
            <w:sdt>
              <w:sdtPr>
                <w:rPr>
                  <w:b w:val="0"/>
                  <w:bCs/>
                  <w:sz w:val="22"/>
                  <w:szCs w:val="28"/>
                </w:rPr>
                <w:id w:val="16519401"/>
                <w:placeholder>
                  <w:docPart w:val="DA53AF18B25C4EB99B699F25A1A4CB4E"/>
                </w:placeholder>
              </w:sdtPr>
              <w:sdtEndPr/>
              <w:sdtContent>
                <w:r w:rsidR="00C44A58" w:rsidRPr="00DC466A">
                  <w:rPr>
                    <w:rFonts w:hint="cs"/>
                    <w:b w:val="0"/>
                    <w:bCs/>
                    <w:color w:val="FF0000"/>
                    <w:sz w:val="24"/>
                    <w:szCs w:val="32"/>
                    <w:u w:val="single"/>
                    <w:rtl/>
                  </w:rPr>
                  <w:t>ال</w:t>
                </w:r>
                <w:r w:rsidR="009102A7" w:rsidRPr="00DC466A">
                  <w:rPr>
                    <w:rFonts w:hint="cs"/>
                    <w:b w:val="0"/>
                    <w:bCs/>
                    <w:color w:val="FF0000"/>
                    <w:sz w:val="24"/>
                    <w:szCs w:val="32"/>
                    <w:u w:val="single"/>
                    <w:rtl/>
                  </w:rPr>
                  <w:t>نشرة</w:t>
                </w:r>
              </w:sdtContent>
            </w:sdt>
            <w:r w:rsidR="00C44A58" w:rsidRPr="00DC466A">
              <w:rPr>
                <w:b w:val="0"/>
                <w:bCs/>
                <w:sz w:val="22"/>
                <w:szCs w:val="28"/>
              </w:rPr>
              <w:t xml:space="preserve"> </w:t>
            </w:r>
          </w:p>
          <w:p w14:paraId="32A29FD8" w14:textId="77777777" w:rsidR="00C44A58" w:rsidRPr="00DC466A" w:rsidRDefault="00C44A58" w:rsidP="007E3592">
            <w:pPr>
              <w:pStyle w:val="TopicDescription"/>
              <w:bidi/>
              <w:jc w:val="left"/>
              <w:rPr>
                <w:b/>
                <w:bCs/>
                <w:sz w:val="26"/>
                <w:szCs w:val="28"/>
                <w:rtl/>
                <w:lang w:bidi="ar-EG"/>
              </w:rPr>
            </w:pPr>
            <w:r w:rsidRPr="00DC466A">
              <w:rPr>
                <w:rFonts w:hint="cs"/>
                <w:b/>
                <w:bCs/>
                <w:sz w:val="26"/>
                <w:szCs w:val="28"/>
                <w:rtl/>
              </w:rPr>
              <w:t xml:space="preserve">المشروعات البحثية </w:t>
            </w:r>
          </w:p>
          <w:p w14:paraId="23DAE714" w14:textId="77777777" w:rsidR="00892D7C" w:rsidRPr="00DC466A" w:rsidRDefault="00892D7C" w:rsidP="007E3592">
            <w:pPr>
              <w:pStyle w:val="TopicDescription"/>
              <w:bidi/>
              <w:jc w:val="left"/>
              <w:rPr>
                <w:b/>
                <w:bCs/>
                <w:sz w:val="26"/>
                <w:szCs w:val="28"/>
                <w:rtl/>
                <w:lang w:bidi="ar-EG"/>
              </w:rPr>
            </w:pPr>
            <w:r w:rsidRPr="00DC466A">
              <w:rPr>
                <w:rFonts w:hint="cs"/>
                <w:b/>
                <w:bCs/>
                <w:sz w:val="26"/>
                <w:szCs w:val="28"/>
                <w:rtl/>
                <w:lang w:bidi="ar-EG"/>
              </w:rPr>
              <w:t>منح الماجستير (للمعيدين)</w:t>
            </w:r>
          </w:p>
          <w:p w14:paraId="1FDFBA4B" w14:textId="77777777" w:rsidR="00892D7C" w:rsidRPr="00DC466A" w:rsidRDefault="00892D7C" w:rsidP="007E3592">
            <w:pPr>
              <w:pStyle w:val="TopicDescription"/>
              <w:bidi/>
              <w:jc w:val="left"/>
              <w:rPr>
                <w:b/>
                <w:bCs/>
                <w:sz w:val="26"/>
                <w:szCs w:val="28"/>
                <w:lang w:bidi="ar-EG"/>
              </w:rPr>
            </w:pPr>
            <w:r w:rsidRPr="00DC466A">
              <w:rPr>
                <w:rFonts w:hint="cs"/>
                <w:b/>
                <w:bCs/>
                <w:sz w:val="26"/>
                <w:szCs w:val="28"/>
                <w:rtl/>
                <w:lang w:bidi="ar-EG"/>
              </w:rPr>
              <w:t>منح الدكتوراه (مدرس مساعد)</w:t>
            </w:r>
          </w:p>
          <w:p w14:paraId="64FA826C" w14:textId="14F9D342" w:rsidR="00C44A58" w:rsidRDefault="00C44A58" w:rsidP="00DC466A">
            <w:pPr>
              <w:pStyle w:val="TopicDescription"/>
              <w:bidi/>
              <w:jc w:val="left"/>
              <w:rPr>
                <w:sz w:val="22"/>
                <w:szCs w:val="22"/>
              </w:rPr>
            </w:pPr>
            <w:r w:rsidRPr="00DC466A">
              <w:rPr>
                <w:rFonts w:hint="cs"/>
                <w:b/>
                <w:bCs/>
                <w:sz w:val="26"/>
                <w:szCs w:val="28"/>
                <w:rtl/>
              </w:rPr>
              <w:t>منح ما بعد الدكتوراه</w:t>
            </w:r>
            <w:r w:rsidRPr="00DC466A">
              <w:rPr>
                <w:sz w:val="22"/>
                <w:szCs w:val="22"/>
              </w:rPr>
              <w:t xml:space="preserve"> </w:t>
            </w:r>
          </w:p>
          <w:p w14:paraId="4F2A3EFA" w14:textId="34C33EEC" w:rsidR="00044645" w:rsidRDefault="00044645" w:rsidP="00044645">
            <w:pPr>
              <w:pStyle w:val="TopicDescription"/>
              <w:bidi/>
              <w:jc w:val="left"/>
              <w:rPr>
                <w:sz w:val="22"/>
                <w:szCs w:val="22"/>
                <w:rtl/>
              </w:rPr>
            </w:pPr>
            <w:r w:rsidRPr="00DC466A">
              <w:rPr>
                <w:rFonts w:hint="cs"/>
                <w:b/>
                <w:bCs/>
                <w:sz w:val="26"/>
                <w:szCs w:val="28"/>
                <w:rtl/>
              </w:rPr>
              <w:t>منح</w:t>
            </w:r>
            <w:r>
              <w:rPr>
                <w:rFonts w:hint="cs"/>
                <w:b/>
                <w:bCs/>
                <w:sz w:val="26"/>
                <w:szCs w:val="28"/>
                <w:rtl/>
              </w:rPr>
              <w:t xml:space="preserve"> متنوعة </w:t>
            </w:r>
            <w:proofErr w:type="gramStart"/>
            <w:r>
              <w:rPr>
                <w:rFonts w:hint="cs"/>
                <w:b/>
                <w:bCs/>
                <w:sz w:val="26"/>
                <w:szCs w:val="28"/>
                <w:rtl/>
              </w:rPr>
              <w:t>و مؤتمرات</w:t>
            </w:r>
            <w:proofErr w:type="gramEnd"/>
          </w:p>
          <w:p w14:paraId="796A4565" w14:textId="4151A7B2" w:rsidR="00EF4A77" w:rsidRPr="00EF4A77" w:rsidRDefault="00EF4A77" w:rsidP="00EF4A77">
            <w:pPr>
              <w:pStyle w:val="TopicDescription"/>
              <w:bidi/>
              <w:jc w:val="left"/>
              <w:rPr>
                <w:bCs/>
                <w:color w:val="FF0000"/>
                <w:sz w:val="24"/>
                <w:szCs w:val="32"/>
                <w:u w:val="single"/>
              </w:rPr>
            </w:pPr>
          </w:p>
        </w:tc>
        <w:tc>
          <w:tcPr>
            <w:tcW w:w="102" w:type="pct"/>
          </w:tcPr>
          <w:p w14:paraId="7CF51D90" w14:textId="77777777" w:rsidR="00C44A58" w:rsidRDefault="00C44A58" w:rsidP="00F96C5E"/>
        </w:tc>
        <w:tc>
          <w:tcPr>
            <w:tcW w:w="3665" w:type="pct"/>
            <w:gridSpan w:val="2"/>
          </w:tcPr>
          <w:p w14:paraId="6D8D4DDD" w14:textId="36D1C2EE" w:rsidR="00380426" w:rsidRDefault="00380426" w:rsidP="00380426">
            <w:pPr>
              <w:jc w:val="right"/>
            </w:pPr>
            <w:r>
              <w:fldChar w:fldCharType="begin"/>
            </w:r>
            <w:r>
              <w:instrText xml:space="preserve"> INCLUDEPICTURE "https://www.sayidaty.net/sites/default/files/styles/620x395/public/2020/04/23/6641341-1129189606.jpg" \* MERGEFORMATINET </w:instrText>
            </w:r>
            <w:r>
              <w:fldChar w:fldCharType="separate"/>
            </w:r>
            <w:r w:rsidR="00D74B26">
              <w:rPr>
                <w:noProof/>
              </w:rPr>
              <w:fldChar w:fldCharType="begin"/>
            </w:r>
            <w:r w:rsidR="00D74B26">
              <w:rPr>
                <w:noProof/>
              </w:rPr>
              <w:instrText xml:space="preserve"> INCLUDEPICTURE  "https://www.sayidaty.net/sites/default/files/styles/620x395/public/2020/04/23/6641341-1129189606.jpg" \* MERGEFORMATINET </w:instrText>
            </w:r>
            <w:r w:rsidR="00D74B26">
              <w:rPr>
                <w:noProof/>
              </w:rPr>
              <w:fldChar w:fldCharType="separate"/>
            </w:r>
            <w:r w:rsidR="00651CB1">
              <w:rPr>
                <w:noProof/>
              </w:rPr>
              <w:fldChar w:fldCharType="begin"/>
            </w:r>
            <w:r w:rsidR="00651CB1">
              <w:rPr>
                <w:noProof/>
              </w:rPr>
              <w:instrText xml:space="preserve"> INCLUDEPICTURE  "https://www.sayidaty.net/sites/default/files/styles/620x395/public/2020/04/23/6641341-1129189606.jpg" \* MERGEFORMATINET </w:instrText>
            </w:r>
            <w:r w:rsidR="00651CB1">
              <w:rPr>
                <w:noProof/>
              </w:rPr>
              <w:fldChar w:fldCharType="separate"/>
            </w:r>
            <w:r w:rsidR="00436D59">
              <w:rPr>
                <w:noProof/>
              </w:rPr>
              <w:fldChar w:fldCharType="begin"/>
            </w:r>
            <w:r w:rsidR="00436D59">
              <w:rPr>
                <w:noProof/>
              </w:rPr>
              <w:instrText xml:space="preserve"> </w:instrText>
            </w:r>
            <w:r w:rsidR="00436D59">
              <w:rPr>
                <w:noProof/>
              </w:rPr>
              <w:instrText>INCLUDEPICTURE  "https://www.sayidaty.net/sites/default/files/styles/620x395/public/2020/04/23/</w:instrText>
            </w:r>
            <w:r w:rsidR="00436D59">
              <w:rPr>
                <w:noProof/>
              </w:rPr>
              <w:instrText>6641341-1129189606.jpg" \* MERGEFORMATINET</w:instrText>
            </w:r>
            <w:r w:rsidR="00436D59">
              <w:rPr>
                <w:noProof/>
              </w:rPr>
              <w:instrText xml:space="preserve"> </w:instrText>
            </w:r>
            <w:r w:rsidR="00436D59">
              <w:rPr>
                <w:noProof/>
              </w:rPr>
              <w:fldChar w:fldCharType="separate"/>
            </w:r>
            <w:r w:rsidR="00436D59">
              <w:rPr>
                <w:noProof/>
              </w:rPr>
              <w:pict w14:anchorId="6B81CC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رمضان كريم | مجلة سيدتي" style="width:514.8pt;height:319.7pt;mso-width-percent:0;mso-height-percent:0;mso-width-percent:0;mso-height-percent:0">
                  <v:imagedata r:id="rId12" r:href="rId13"/>
                </v:shape>
              </w:pict>
            </w:r>
            <w:r w:rsidR="00436D59">
              <w:rPr>
                <w:noProof/>
              </w:rPr>
              <w:fldChar w:fldCharType="end"/>
            </w:r>
            <w:r w:rsidR="00651CB1">
              <w:rPr>
                <w:noProof/>
              </w:rPr>
              <w:fldChar w:fldCharType="end"/>
            </w:r>
            <w:r w:rsidR="00D74B26">
              <w:rPr>
                <w:noProof/>
              </w:rPr>
              <w:fldChar w:fldCharType="end"/>
            </w:r>
            <w:r>
              <w:fldChar w:fldCharType="end"/>
            </w:r>
          </w:p>
          <w:p w14:paraId="627C107A" w14:textId="061840FD" w:rsidR="00866164" w:rsidRPr="00866164" w:rsidRDefault="00866164" w:rsidP="00DC466A">
            <w:pPr>
              <w:rPr>
                <w:noProof/>
                <w:rtl/>
                <w:lang w:bidi="ar-EG"/>
              </w:rPr>
            </w:pPr>
          </w:p>
        </w:tc>
      </w:tr>
    </w:tbl>
    <w:p w14:paraId="093A46DE" w14:textId="5FB83662" w:rsidR="00900346" w:rsidRPr="00900346" w:rsidRDefault="00900346" w:rsidP="00900346">
      <w:pPr>
        <w:pStyle w:val="NoSpacing"/>
        <w:bidi/>
        <w:rPr>
          <w:rFonts w:asciiTheme="majorHAnsi" w:eastAsia="Times New Roman" w:hAnsiTheme="majorHAnsi" w:cs="Times New Roman"/>
          <w:b/>
          <w:bCs/>
          <w:noProof/>
          <w:color w:val="707070" w:themeColor="accent3" w:themeShade="BF"/>
          <w:szCs w:val="20"/>
          <w:rtl/>
          <w:lang w:val="de-DE"/>
        </w:rPr>
        <w:sectPr w:rsidR="00900346" w:rsidRPr="00900346" w:rsidSect="006B5FB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720" w:right="357" w:bottom="720" w:left="720" w:header="720" w:footer="431" w:gutter="0"/>
          <w:cols w:space="720"/>
          <w:docGrid w:linePitch="360"/>
        </w:sectPr>
      </w:pPr>
    </w:p>
    <w:tbl>
      <w:tblPr>
        <w:tblStyle w:val="LightGrid"/>
        <w:tblpPr w:leftFromText="180" w:rightFromText="180" w:vertAnchor="text" w:horzAnchor="page" w:tblpX="1513" w:tblpY="-719"/>
        <w:tblW w:w="12724" w:type="dxa"/>
        <w:tblLayout w:type="fixed"/>
        <w:tblLook w:val="0600" w:firstRow="0" w:lastRow="0" w:firstColumn="0" w:lastColumn="0" w:noHBand="1" w:noVBand="1"/>
      </w:tblPr>
      <w:tblGrid>
        <w:gridCol w:w="12724"/>
      </w:tblGrid>
      <w:tr w:rsidR="00DC466A" w14:paraId="3639F4A1" w14:textId="77777777" w:rsidTr="00F77C1F">
        <w:trPr>
          <w:trHeight w:val="54"/>
        </w:trPr>
        <w:tc>
          <w:tcPr>
            <w:tcW w:w="12724" w:type="dxa"/>
          </w:tcPr>
          <w:p w14:paraId="1BBD581D" w14:textId="77777777" w:rsidR="00DC466A" w:rsidRPr="00EB0EB8" w:rsidRDefault="00DC466A" w:rsidP="00BB2ADE">
            <w:pPr>
              <w:jc w:val="center"/>
              <w:rPr>
                <w:rFonts w:asciiTheme="majorHAnsi" w:hAnsiTheme="majorHAnsi"/>
                <w:b/>
                <w:bCs/>
                <w:color w:val="707070" w:themeColor="accent3" w:themeShade="BF"/>
                <w:szCs w:val="20"/>
              </w:rPr>
            </w:pPr>
            <w:r w:rsidRPr="00EB0EB8">
              <w:rPr>
                <w:rFonts w:asciiTheme="majorHAnsi" w:hAnsiTheme="majorHAnsi"/>
                <w:b/>
                <w:bCs/>
                <w:noProof/>
                <w:color w:val="707070" w:themeColor="accent3" w:themeShade="BF"/>
                <w:szCs w:val="20"/>
              </w:rPr>
              <w:lastRenderedPageBreak/>
              <w:drawing>
                <wp:inline distT="0" distB="0" distL="0" distR="0" wp14:anchorId="5E1A12C1" wp14:editId="294E6B74">
                  <wp:extent cx="5516880" cy="2101529"/>
                  <wp:effectExtent l="19050" t="0" r="7620" b="0"/>
                  <wp:docPr id="3" name="Picture 11" descr="European Society for Vascular Surgery | Educational Travel Grants Round 2 –  op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ropean Society for Vascular Surgery | Educational Travel Grants Round 2 –  op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9983" cy="210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Theme="majorBidi" w:hAnsiTheme="majorBidi" w:cstheme="majorBidi"/>
                <w:color w:val="0070C0"/>
                <w:sz w:val="36"/>
                <w:szCs w:val="36"/>
                <w:u w:val="single"/>
                <w:rtl/>
              </w:rPr>
              <w:id w:val="-1524012433"/>
              <w:placeholder>
                <w:docPart w:val="4BE9B207B2FE4D45844FCECCA1EAE07E"/>
              </w:placeholder>
            </w:sdtPr>
            <w:sdtEndPr>
              <w:rPr>
                <w:rFonts w:asciiTheme="majorHAnsi" w:hAnsiTheme="majorHAnsi" w:cs="Times New Roman"/>
                <w:color w:val="707070" w:themeColor="accent3" w:themeShade="BF"/>
                <w:sz w:val="20"/>
                <w:szCs w:val="20"/>
                <w:u w:val="none"/>
                <w:rtl w:val="0"/>
              </w:rPr>
            </w:sdtEndPr>
            <w:sdtContent>
              <w:p w14:paraId="49EA237B" w14:textId="77777777" w:rsidR="00DC466A" w:rsidRPr="00BB2ADE" w:rsidRDefault="00436D59" w:rsidP="00DC466A">
                <w:pPr>
                  <w:pStyle w:val="Heading1"/>
                  <w:bidi/>
                  <w:jc w:val="center"/>
                  <w:outlineLvl w:val="0"/>
                  <w:rPr>
                    <w:rFonts w:asciiTheme="majorBidi" w:hAnsiTheme="majorBidi" w:cstheme="majorBidi"/>
                    <w:color w:val="0070C0"/>
                    <w:sz w:val="36"/>
                    <w:szCs w:val="36"/>
                    <w:u w:val="single"/>
                  </w:rPr>
                </w:pPr>
                <w:sdt>
                  <w:sdtPr>
                    <w:rPr>
                      <w:rFonts w:asciiTheme="majorBidi" w:hAnsiTheme="majorBidi" w:cstheme="majorBidi"/>
                      <w:color w:val="0070C0"/>
                      <w:sz w:val="36"/>
                      <w:szCs w:val="36"/>
                      <w:u w:val="single"/>
                      <w:rtl/>
                    </w:rPr>
                    <w:id w:val="-1737242985"/>
                    <w:placeholder>
                      <w:docPart w:val="589E4A8061C94C4DA803827147E71686"/>
                    </w:placeholder>
                  </w:sdtPr>
                  <w:sdtEndPr/>
                  <w:sdtContent>
                    <w:r w:rsidR="00DC466A" w:rsidRPr="00BB2ADE">
                      <w:rPr>
                        <w:rFonts w:asciiTheme="majorBidi" w:hAnsiTheme="majorBidi" w:cstheme="majorBidi"/>
                        <w:color w:val="0070C0"/>
                        <w:sz w:val="36"/>
                        <w:szCs w:val="36"/>
                        <w:u w:val="single"/>
                        <w:rtl/>
                      </w:rPr>
                      <w:t xml:space="preserve"> نشرة المنح الدراسية</w:t>
                    </w:r>
                    <w:r w:rsidR="00DC466A" w:rsidRPr="00BB2ADE">
                      <w:rPr>
                        <w:rFonts w:asciiTheme="majorBidi" w:hAnsiTheme="majorBidi" w:cstheme="majorBidi" w:hint="cs"/>
                        <w:color w:val="0070C0"/>
                        <w:sz w:val="36"/>
                        <w:szCs w:val="36"/>
                        <w:u w:val="single"/>
                        <w:rtl/>
                      </w:rPr>
                      <w:t xml:space="preserve"> </w:t>
                    </w:r>
                    <w:r w:rsidR="00DC466A" w:rsidRPr="00BB2ADE">
                      <w:rPr>
                        <w:rFonts w:asciiTheme="majorBidi" w:hAnsiTheme="majorBidi" w:cstheme="majorBidi"/>
                        <w:color w:val="0070C0"/>
                        <w:sz w:val="36"/>
                        <w:szCs w:val="36"/>
                        <w:u w:val="single"/>
                        <w:rtl/>
                      </w:rPr>
                      <w:t xml:space="preserve"> </w:t>
                    </w:r>
                    <w:r w:rsidR="00DC466A" w:rsidRPr="00BB2ADE">
                      <w:rPr>
                        <w:rFonts w:asciiTheme="majorBidi" w:hAnsiTheme="majorBidi" w:cstheme="majorBidi"/>
                        <w:i/>
                        <w:iCs/>
                        <w:color w:val="0070C0"/>
                        <w:sz w:val="36"/>
                        <w:szCs w:val="36"/>
                        <w:u w:val="single"/>
                      </w:rPr>
                      <w:t>Newsletter</w:t>
                    </w:r>
                    <w:r w:rsidR="00DC466A" w:rsidRPr="00BB2ADE">
                      <w:rPr>
                        <w:rFonts w:asciiTheme="majorBidi" w:hAnsiTheme="majorBidi" w:cstheme="majorBidi"/>
                        <w:color w:val="0070C0"/>
                        <w:sz w:val="36"/>
                        <w:szCs w:val="36"/>
                        <w:u w:val="single"/>
                        <w:rtl/>
                      </w:rPr>
                      <w:t xml:space="preserve"> </w:t>
                    </w:r>
                  </w:sdtContent>
                </w:sdt>
              </w:p>
              <w:tbl>
                <w:tblPr>
                  <w:tblStyle w:val="LightShading-Accent3"/>
                  <w:tblW w:w="12060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250"/>
                  <w:gridCol w:w="2430"/>
                  <w:gridCol w:w="1710"/>
                  <w:gridCol w:w="1530"/>
                  <w:gridCol w:w="4140"/>
                </w:tblGrid>
                <w:tr w:rsidR="00BB2ADE" w:rsidRPr="00BB2ADE" w14:paraId="1C4AA44F" w14:textId="77777777" w:rsidTr="00BB2ADE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2060" w:type="dxa"/>
                      <w:gridSpan w:val="5"/>
                      <w:tcBorders>
                        <w:bottom w:val="single" w:sz="4" w:space="0" w:color="auto"/>
                      </w:tcBorders>
                    </w:tcPr>
                    <w:p w14:paraId="36600272" w14:textId="77777777" w:rsidR="00BB2ADE" w:rsidRPr="00BB2ADE" w:rsidRDefault="00BB2ADE" w:rsidP="00E36F43">
                      <w:pPr>
                        <w:pStyle w:val="Heading1"/>
                        <w:framePr w:hSpace="180" w:wrap="around" w:vAnchor="text" w:hAnchor="page" w:x="1513" w:y="-719"/>
                        <w:outlineLvl w:val="0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</w:tc>
                </w:tr>
                <w:tr w:rsidR="00BB2ADE" w:rsidRPr="00BB2ADE" w14:paraId="49C02120" w14:textId="77777777" w:rsidTr="00BB2ADE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2060" w:type="dxa"/>
                      <w:gridSpan w:val="5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 w:themeFill="background1" w:themeFillShade="F2"/>
                    </w:tcPr>
                    <w:p w14:paraId="768E3CD1" w14:textId="77777777" w:rsidR="00BB2ADE" w:rsidRPr="005A3E2D" w:rsidRDefault="00BB2ADE" w:rsidP="00E36F43">
                      <w:pPr>
                        <w:pStyle w:val="Heading1"/>
                        <w:framePr w:hSpace="180" w:wrap="around" w:vAnchor="text" w:hAnchor="page" w:x="1513" w:y="-719"/>
                        <w:tabs>
                          <w:tab w:val="left" w:pos="9456"/>
                          <w:tab w:val="right" w:pos="11496"/>
                        </w:tabs>
                        <w:ind w:right="348"/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5A3E2D">
                        <w:rPr>
                          <w:rFonts w:hint="cs"/>
                          <w:b/>
                          <w:bCs/>
                          <w:color w:val="auto"/>
                          <w:sz w:val="36"/>
                          <w:szCs w:val="36"/>
                          <w:rtl/>
                        </w:rPr>
                        <w:t>المشروعات البحثية</w:t>
                      </w:r>
                    </w:p>
                  </w:tc>
                </w:tr>
                <w:tr w:rsidR="005A3E2D" w:rsidRPr="00BB2ADE" w14:paraId="461A383E" w14:textId="77777777" w:rsidTr="0074086A">
                  <w:trPr>
                    <w:trHeight w:val="171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C923799" w14:textId="6033A09A" w:rsidR="005A3E2D" w:rsidRPr="00BB2ADE" w:rsidRDefault="008977CE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sz w:val="36"/>
                          <w:szCs w:val="36"/>
                        </w:rPr>
                      </w:pPr>
                      <w:r w:rsidRPr="00BB2ADE">
                        <w:rPr>
                          <w:color w:val="auto"/>
                          <w:sz w:val="36"/>
                          <w:szCs w:val="36"/>
                        </w:rPr>
                        <w:t>STDF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406BDF7E" w14:textId="750FD0C3" w:rsidR="005A3E2D" w:rsidRPr="005A3E2D" w:rsidRDefault="005A3E2D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4086A">
                        <w:rPr>
                          <w:color w:val="000000" w:themeColor="text1"/>
                          <w:sz w:val="24"/>
                          <w:szCs w:val="24"/>
                        </w:rPr>
                        <w:t>Experts and Reviewers, Call-4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2C991939" w14:textId="77777777" w:rsidR="00B670A6" w:rsidRDefault="00B670A6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BB2ADE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Deadline</w:t>
                      </w:r>
                    </w:p>
                    <w:p w14:paraId="0869774D" w14:textId="77777777" w:rsidR="00B670A6" w:rsidRDefault="00B670A6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</w:pPr>
                    </w:p>
                    <w:p w14:paraId="4E94EF13" w14:textId="77777777" w:rsidR="00B670A6" w:rsidRDefault="00B670A6" w:rsidP="00E36F43">
                      <w:pPr>
                        <w:framePr w:hSpace="180" w:wrap="around" w:vAnchor="text" w:hAnchor="page" w:x="1513" w:y="-719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</w:pPr>
                    </w:p>
                    <w:p w14:paraId="42A49540" w14:textId="77777777" w:rsidR="00B670A6" w:rsidRDefault="00B670A6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</w:pPr>
                    </w:p>
                    <w:p w14:paraId="3EFEA0ED" w14:textId="0F960FA3" w:rsidR="00B670A6" w:rsidRPr="00FA20BA" w:rsidRDefault="00B670A6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  <w:t>2021-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  <w:lang w:val="de-DE"/>
                        </w:rPr>
                        <w:t>Dec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  <w:lang w:val="de-DE"/>
                        </w:rPr>
                        <w:t>31</w:t>
                      </w:r>
                    </w:p>
                    <w:p w14:paraId="0569C8CE" w14:textId="77777777" w:rsidR="005A3E2D" w:rsidRPr="00BB2ADE" w:rsidRDefault="005A3E2D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46494D1E" w14:textId="2AF81C50" w:rsidR="005A3E2D" w:rsidRPr="00BB2ADE" w:rsidRDefault="00436D59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32"/>
                          <w:szCs w:val="32"/>
                        </w:rPr>
                      </w:pPr>
                      <w:hyperlink r:id="rId21" w:history="1">
                        <w:r w:rsidR="00ED6989" w:rsidRPr="00ED6989">
                          <w:rPr>
                            <w:rStyle w:val="Hyperlink"/>
                            <w:sz w:val="32"/>
                            <w:szCs w:val="32"/>
                          </w:rPr>
                          <w:t>Link</w:t>
                        </w:r>
                      </w:hyperlink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5206047" w14:textId="77777777" w:rsidR="005A3E2D" w:rsidRPr="00BB2ADE" w:rsidRDefault="005A3E2D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74086A" w:rsidRPr="00BB2ADE" w14:paraId="1DB4F9DB" w14:textId="77777777" w:rsidTr="0074086A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614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7A1CDFB0" w14:textId="3C660AD5" w:rsidR="0074086A" w:rsidRPr="0074086A" w:rsidRDefault="0074086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74086A">
                        <w:rPr>
                          <w:color w:val="auto"/>
                          <w:sz w:val="36"/>
                          <w:szCs w:val="36"/>
                        </w:rPr>
                        <w:t>ASRT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08409773" w14:textId="77777777" w:rsidR="0074086A" w:rsidRPr="0074086A" w:rsidRDefault="0074086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74086A">
                        <w:rPr>
                          <w:rFonts w:ascii="Arial" w:hAnsi="Arial" w:cs="Arial" w:hint="cs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طلب مقترحات بحثية ضمن بروتوكول التعاون العلمي </w:t>
                      </w:r>
                      <w:proofErr w:type="gramStart"/>
                      <w:r w:rsidRPr="0074086A">
                        <w:rPr>
                          <w:rFonts w:ascii="Arial" w:hAnsi="Arial" w:cs="Arial" w:hint="cs"/>
                          <w:color w:val="000000" w:themeColor="text1"/>
                          <w:sz w:val="22"/>
                          <w:szCs w:val="22"/>
                          <w:rtl/>
                        </w:rPr>
                        <w:t>و التكنولوجي</w:t>
                      </w:r>
                      <w:proofErr w:type="gramEnd"/>
                      <w:r w:rsidRPr="0074086A">
                        <w:rPr>
                          <w:rFonts w:ascii="Arial" w:hAnsi="Arial" w:cs="Arial" w:hint="cs"/>
                          <w:color w:val="000000" w:themeColor="text1"/>
                          <w:sz w:val="22"/>
                          <w:szCs w:val="22"/>
                          <w:rtl/>
                        </w:rPr>
                        <w:t xml:space="preserve"> بين الاكاديمية و المجلس القومي للبحوث الإيطالي</w:t>
                      </w:r>
                    </w:p>
                    <w:p w14:paraId="40BE4C83" w14:textId="1E505FAF" w:rsidR="0074086A" w:rsidRPr="0074086A" w:rsidRDefault="0074086A" w:rsidP="00E36F43">
                      <w:pPr>
                        <w:framePr w:hSpace="180" w:wrap="around" w:vAnchor="text" w:hAnchor="page" w:x="1513" w:y="-719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bCs/>
                          <w:color w:val="auto"/>
                          <w:rtl/>
                          <w:lang w:val="de-DE"/>
                        </w:rPr>
                      </w:pPr>
                      <w:r w:rsidRPr="0074086A">
                        <w:rPr>
                          <w:b/>
                          <w:bCs/>
                          <w:color w:val="auto"/>
                          <w:lang w:val="de-DE"/>
                        </w:rPr>
                        <w:t>2022-2023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226D18F8" w14:textId="77777777" w:rsidR="0074086A" w:rsidRDefault="0074086A" w:rsidP="00E36F43">
                      <w:pPr>
                        <w:framePr w:hSpace="180" w:wrap="around" w:vAnchor="text" w:hAnchor="page" w:x="1513" w:y="-719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</w:pPr>
                    </w:p>
                    <w:p w14:paraId="5FBB1933" w14:textId="77777777" w:rsidR="0074086A" w:rsidRDefault="0074086A" w:rsidP="00E36F43">
                      <w:pPr>
                        <w:framePr w:hSpace="180" w:wrap="around" w:vAnchor="text" w:hAnchor="page" w:x="1513" w:y="-719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</w:pPr>
                    </w:p>
                    <w:p w14:paraId="3C945924" w14:textId="7FF9187F" w:rsidR="0074086A" w:rsidRPr="00FA20BA" w:rsidRDefault="0074086A" w:rsidP="00E36F43">
                      <w:pPr>
                        <w:framePr w:hSpace="180" w:wrap="around" w:vAnchor="text" w:hAnchor="page" w:x="1513" w:y="-719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</w:rPr>
                        <w:t>2021-</w:t>
                      </w:r>
                      <w:r>
                        <w:rPr>
                          <w:rFonts w:ascii="Arial" w:hAnsi="Arial" w:cs="Arial"/>
                          <w:color w:val="666666"/>
                          <w:sz w:val="21"/>
                          <w:szCs w:val="21"/>
                          <w:shd w:val="clear" w:color="auto" w:fill="F3F3F3"/>
                          <w:lang w:val="de-DE"/>
                        </w:rPr>
                        <w:t>June-30</w:t>
                      </w:r>
                    </w:p>
                    <w:p w14:paraId="5F8A14E1" w14:textId="661D8105" w:rsidR="0074086A" w:rsidRPr="0074086A" w:rsidRDefault="0074086A" w:rsidP="00E36F43">
                      <w:pPr>
                        <w:framePr w:hSpace="180" w:wrap="around" w:vAnchor="text" w:hAnchor="page" w:x="1513" w:y="-719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4F4FED07" w14:textId="08153F9F" w:rsidR="0074086A" w:rsidRPr="0074086A" w:rsidRDefault="00436D59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auto"/>
                        </w:rPr>
                      </w:pPr>
                      <w:hyperlink r:id="rId22" w:history="1">
                        <w:r w:rsidR="0074086A" w:rsidRPr="0074086A">
                          <w:rPr>
                            <w:rStyle w:val="Hyperlink"/>
                            <w:color w:val="auto"/>
                            <w:sz w:val="32"/>
                            <w:szCs w:val="32"/>
                          </w:rPr>
                          <w:t>Link</w:t>
                        </w:r>
                      </w:hyperlink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84517F5" w14:textId="77777777" w:rsidR="0074086A" w:rsidRPr="00BB2ADE" w:rsidRDefault="0074086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2C5DFA" w:rsidRPr="00BB2ADE" w14:paraId="79C75ABB" w14:textId="77777777" w:rsidTr="00EF4A77">
                  <w:trPr>
                    <w:trHeight w:val="193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00E1E415" w14:textId="1179BDEE" w:rsidR="002C5DFA" w:rsidRP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2C5DFA">
                        <w:rPr>
                          <w:color w:val="auto"/>
                          <w:sz w:val="36"/>
                          <w:szCs w:val="36"/>
                        </w:rPr>
                        <w:t>PRIMA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74F7AC47" w14:textId="2FEC1527" w:rsidR="002C5DFA" w:rsidRP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408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Thematic Area 1-Water management 2021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501F2905" w14:textId="77777777" w:rsidR="002C5DFA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2537B5EF" w14:textId="0784BE8E" w:rsidR="002C5DFA" w:rsidRPr="008A584E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2C5DFA"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tage 2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</w:t>
                      </w:r>
                      <w:r w:rsidR="002C5DFA"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ull proposal</w:t>
                      </w:r>
                      <w:r w:rsidR="002C5D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 w:rsidR="002C5DFA"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09 Sep</w:t>
                      </w:r>
                      <w:r w:rsidR="002C5DF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2C5DFA"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2021 </w:t>
                      </w:r>
                    </w:p>
                    <w:p w14:paraId="5C9917E7" w14:textId="77777777" w:rsidR="002C5DFA" w:rsidRPr="00BB2ADE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BF92044" w14:textId="77777777" w:rsidR="002C5DFA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14:paraId="09AABF14" w14:textId="77777777" w:rsidR="002C5DFA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14:paraId="026BAAC9" w14:textId="77777777" w:rsidR="002C5DFA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14:paraId="0EC7B399" w14:textId="77777777" w:rsidR="002C5DFA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14:paraId="3BBAA897" w14:textId="08984B23" w:rsidR="002C5DFA" w:rsidRPr="008A584E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C5DFA">
                        <w:rPr>
                          <w:lang w:val="en-US"/>
                        </w:rPr>
                        <w:t xml:space="preserve">     </w:t>
                      </w:r>
                      <w:hyperlink r:id="rId23" w:history="1">
                        <w:r w:rsidRPr="008A5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Link</w:t>
                        </w:r>
                      </w:hyperlink>
                    </w:p>
                    <w:p w14:paraId="7836E4E3" w14:textId="77777777" w:rsid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CF7CED9" w14:textId="77777777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2C5DFA" w:rsidRPr="00BB2ADE" w14:paraId="4996A377" w14:textId="77777777" w:rsidTr="00EF4A77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93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9A77232" w14:textId="19FE9493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sz w:val="36"/>
                          <w:szCs w:val="36"/>
                        </w:rPr>
                      </w:pPr>
                      <w:r w:rsidRPr="002C5DFA">
                        <w:rPr>
                          <w:color w:val="auto"/>
                          <w:sz w:val="36"/>
                          <w:szCs w:val="36"/>
                        </w:rPr>
                        <w:lastRenderedPageBreak/>
                        <w:t>PRIMA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57D4DC27" w14:textId="7A68281A" w:rsidR="002C5DFA" w:rsidRPr="00437B15" w:rsidRDefault="00437B15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408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Thematic Area 2-Farming systems 2021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3721E0FE" w14:textId="77777777" w:rsid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370A2B54" w14:textId="77777777" w:rsid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Stage 2 full proposals</w:t>
                      </w:r>
                    </w:p>
                    <w:p w14:paraId="4E36A8A3" w14:textId="61F7C0E2" w:rsidR="00437B15" w:rsidRPr="008A584E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Sep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8A584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2021 </w:t>
                      </w:r>
                    </w:p>
                    <w:p w14:paraId="1C0EB05E" w14:textId="77777777" w:rsidR="002C5DFA" w:rsidRPr="00BB2ADE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74E18FA" w14:textId="77777777" w:rsid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14:paraId="3934BF30" w14:textId="77777777" w:rsid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14:paraId="48967E25" w14:textId="77777777" w:rsid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14:paraId="53635A8F" w14:textId="0772CD18" w:rsidR="00437B15" w:rsidRPr="00437B15" w:rsidRDefault="00437B1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437B15">
                        <w:rPr>
                          <w:color w:val="auto"/>
                          <w:lang w:val="de-DE"/>
                        </w:rPr>
                        <w:t xml:space="preserve">     </w:t>
                      </w:r>
                      <w:hyperlink r:id="rId24" w:history="1">
                        <w:r w:rsidRPr="00437B1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28"/>
                            <w:szCs w:val="28"/>
                            <w:lang w:val="en-US"/>
                          </w:rPr>
                          <w:t>Link</w:t>
                        </w:r>
                      </w:hyperlink>
                    </w:p>
                    <w:p w14:paraId="7A90C4B6" w14:textId="77777777" w:rsid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ED76DA9" w14:textId="77777777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2C5DFA" w:rsidRPr="00BB2ADE" w14:paraId="595C820C" w14:textId="77777777" w:rsidTr="00EF4A77">
                  <w:trPr>
                    <w:trHeight w:val="193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142CDC71" w14:textId="6B14BB4A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sz w:val="36"/>
                          <w:szCs w:val="36"/>
                        </w:rPr>
                      </w:pPr>
                      <w:r w:rsidRPr="002C5DFA">
                        <w:rPr>
                          <w:color w:val="auto"/>
                          <w:sz w:val="36"/>
                          <w:szCs w:val="36"/>
                        </w:rPr>
                        <w:t>PRIMA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18118816" w14:textId="1ECF730E" w:rsidR="002C5DFA" w:rsidRPr="005F27B5" w:rsidRDefault="005F27B5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408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bdr w:val="none" w:sz="0" w:space="0" w:color="auto" w:frame="1"/>
                        </w:rPr>
                        <w:t>Thematic Area 3-Agri-food value chain 2021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6DAD22BF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Stage 2 Full proposals </w:t>
                      </w:r>
                    </w:p>
                    <w:p w14:paraId="739E6DD6" w14:textId="7677D180" w:rsidR="002C5DFA" w:rsidRPr="00BB2ADE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09 Sep</w:t>
                      </w: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de-DE"/>
                        </w:rPr>
                        <w:t>.</w:t>
                      </w: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2021</w:t>
                      </w:r>
                      <w:r w:rsidRPr="005F27B5">
                        <w:rPr>
                          <w:rFonts w:ascii="inherit" w:hAnsi="inherit"/>
                          <w:color w:val="41484C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FECC682" w14:textId="77777777" w:rsid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</w:t>
                      </w:r>
                    </w:p>
                    <w:p w14:paraId="473D65FE" w14:textId="77777777" w:rsid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de-DE"/>
                        </w:rPr>
                      </w:pPr>
                    </w:p>
                    <w:p w14:paraId="27F7C5E2" w14:textId="77777777" w:rsid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lang w:val="de-DE"/>
                        </w:rPr>
                      </w:pPr>
                    </w:p>
                    <w:p w14:paraId="0DBE77E4" w14:textId="1B572EF2" w:rsidR="005F27B5" w:rsidRPr="008A584E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de-DE"/>
                        </w:rPr>
                        <w:t xml:space="preserve">     </w:t>
                      </w:r>
                      <w:hyperlink r:id="rId25" w:history="1">
                        <w:r w:rsidRPr="008A5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Link</w:t>
                        </w:r>
                      </w:hyperlink>
                    </w:p>
                    <w:p w14:paraId="1FE88D46" w14:textId="77777777" w:rsid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7808AE0" w14:textId="77777777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2C5DFA" w:rsidRPr="00BB2ADE" w14:paraId="02F4CD57" w14:textId="77777777" w:rsidTr="00EF4A77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193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271E6B59" w14:textId="6AD2BFB5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sz w:val="36"/>
                          <w:szCs w:val="36"/>
                        </w:rPr>
                      </w:pPr>
                      <w:r w:rsidRPr="002C5DFA">
                        <w:rPr>
                          <w:color w:val="auto"/>
                          <w:sz w:val="36"/>
                          <w:szCs w:val="36"/>
                        </w:rPr>
                        <w:t>PRIMA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5508EA28" w14:textId="0EC1CC32" w:rsidR="002C5DFA" w:rsidRPr="0074086A" w:rsidRDefault="005F27B5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7408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bdr w:val="none" w:sz="0" w:space="0" w:color="auto" w:frame="1"/>
                        </w:rPr>
                        <w:t>Nexus management Water-Energy-Food-Ecosystems 2021</w:t>
                      </w: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74962F37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br/>
                        <w:t xml:space="preserve">Stage 2 Full proposals </w:t>
                      </w:r>
                    </w:p>
                    <w:p w14:paraId="1079F698" w14:textId="409E402D" w:rsidR="005F27B5" w:rsidRP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09 Sep</w:t>
                      </w: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5F27B5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2021 </w:t>
                      </w:r>
                    </w:p>
                    <w:p w14:paraId="520BDC8B" w14:textId="77777777" w:rsidR="002C5DFA" w:rsidRPr="00BB2ADE" w:rsidRDefault="002C5DFA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50E36BAE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en-US"/>
                        </w:rPr>
                      </w:pPr>
                      <w:r w:rsidRPr="005F27B5">
                        <w:rPr>
                          <w:lang w:val="en-US"/>
                        </w:rPr>
                        <w:t xml:space="preserve">    </w:t>
                      </w:r>
                    </w:p>
                    <w:p w14:paraId="7E421121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en-US"/>
                        </w:rPr>
                      </w:pPr>
                    </w:p>
                    <w:p w14:paraId="33BD57DB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en-US"/>
                        </w:rPr>
                      </w:pPr>
                    </w:p>
                    <w:p w14:paraId="13DFA9E5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en-US"/>
                        </w:rPr>
                      </w:pPr>
                    </w:p>
                    <w:p w14:paraId="46F190C5" w14:textId="77777777" w:rsidR="005F27B5" w:rsidRPr="005F27B5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en-US"/>
                        </w:rPr>
                      </w:pPr>
                    </w:p>
                    <w:p w14:paraId="4450F4A2" w14:textId="225142AC" w:rsidR="005F27B5" w:rsidRPr="008A584E" w:rsidRDefault="005F27B5" w:rsidP="00E36F43">
                      <w:pPr>
                        <w:framePr w:hSpace="180" w:wrap="around" w:vAnchor="text" w:hAnchor="page" w:x="1513" w:y="-719"/>
                        <w:tabs>
                          <w:tab w:val="left" w:pos="218"/>
                          <w:tab w:val="right" w:pos="12508"/>
                        </w:tabs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F27B5">
                        <w:rPr>
                          <w:lang w:val="en-US"/>
                        </w:rPr>
                        <w:t xml:space="preserve">     </w:t>
                      </w:r>
                      <w:hyperlink r:id="rId26" w:history="1">
                        <w:r w:rsidRPr="008A584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Link</w:t>
                        </w:r>
                      </w:hyperlink>
                    </w:p>
                    <w:p w14:paraId="2C189C6F" w14:textId="77777777" w:rsid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736234B" w14:textId="77777777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  <w:tr w:rsidR="002C5DFA" w:rsidRPr="00BB2ADE" w14:paraId="7F72C719" w14:textId="77777777" w:rsidTr="00EF4A77">
                  <w:trPr>
                    <w:trHeight w:val="193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2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BD6ED9E" w14:textId="62C5FAC0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rPr>
                          <w:sz w:val="36"/>
                          <w:szCs w:val="36"/>
                        </w:rPr>
                      </w:pPr>
                      <w:r w:rsidRPr="002C5DFA">
                        <w:rPr>
                          <w:color w:val="auto"/>
                          <w:sz w:val="36"/>
                          <w:szCs w:val="36"/>
                        </w:rPr>
                        <w:t>PRIMA</w:t>
                      </w:r>
                    </w:p>
                  </w:tc>
                  <w:tc>
                    <w:tcPr>
                      <w:tcW w:w="24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C0109CB" w14:textId="21A454A1" w:rsidR="005F27B5" w:rsidRPr="0074086A" w:rsidRDefault="005F27B5" w:rsidP="00E36F43">
                      <w:pPr>
                        <w:pStyle w:val="Heading1"/>
                        <w:framePr w:hSpace="180" w:wrap="around" w:vAnchor="text" w:hAnchor="page" w:x="1513" w:y="-719"/>
                        <w:spacing w:before="0" w:line="240" w:lineRule="auto"/>
                        <w:jc w:val="center"/>
                        <w:textAlignment w:val="baseline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4086A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bdr w:val="none" w:sz="0" w:space="0" w:color="auto" w:frame="1"/>
                        </w:rPr>
                        <w:t>PRIMA WEFE NEXUS Award</w:t>
                      </w:r>
                    </w:p>
                    <w:p w14:paraId="2F66A496" w14:textId="77777777" w:rsidR="002C5DFA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17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5CFEAB3F" w14:textId="77777777" w:rsid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inherit" w:hAnsi="inherit"/>
                          <w:color w:val="41484C"/>
                        </w:rPr>
                      </w:pPr>
                    </w:p>
                    <w:p w14:paraId="608D3DED" w14:textId="77777777" w:rsid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inherit" w:hAnsi="inherit"/>
                          <w:color w:val="41484C"/>
                        </w:rPr>
                      </w:pPr>
                    </w:p>
                    <w:p w14:paraId="460D825A" w14:textId="77777777" w:rsid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inherit" w:hAnsi="inherit"/>
                          <w:color w:val="41484C"/>
                        </w:rPr>
                      </w:pPr>
                    </w:p>
                    <w:p w14:paraId="7A0E5D2F" w14:textId="5633909C" w:rsidR="005F27B5" w:rsidRPr="005F27B5" w:rsidRDefault="005F27B5" w:rsidP="00E36F43">
                      <w:pPr>
                        <w:framePr w:hSpace="180" w:wrap="around" w:vAnchor="text" w:hAnchor="page" w:x="1513" w:y="-719"/>
                        <w:textAlignment w:val="baseline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Arial" w:hAnsi="Arial" w:cs="Arial"/>
                          <w:color w:val="41484C"/>
                        </w:rPr>
                      </w:pPr>
                      <w:r w:rsidRPr="005F27B5">
                        <w:rPr>
                          <w:rFonts w:ascii="Arial" w:hAnsi="Arial" w:cs="Arial"/>
                          <w:color w:val="41484C"/>
                          <w:lang w:val="de-DE"/>
                        </w:rPr>
                        <w:t xml:space="preserve">  </w:t>
                      </w:r>
                      <w:r w:rsidRPr="005F27B5">
                        <w:rPr>
                          <w:rFonts w:ascii="Arial" w:hAnsi="Arial" w:cs="Arial"/>
                          <w:color w:val="41484C"/>
                        </w:rPr>
                        <w:t>15 Jun</w:t>
                      </w:r>
                      <w:r w:rsidRPr="005F27B5">
                        <w:rPr>
                          <w:rFonts w:ascii="Arial" w:hAnsi="Arial" w:cs="Arial"/>
                          <w:color w:val="41484C"/>
                          <w:lang w:val="de-DE"/>
                        </w:rPr>
                        <w:t>.</w:t>
                      </w:r>
                      <w:r w:rsidRPr="005F27B5">
                        <w:rPr>
                          <w:rFonts w:ascii="Arial" w:hAnsi="Arial" w:cs="Arial"/>
                          <w:color w:val="41484C"/>
                        </w:rPr>
                        <w:t xml:space="preserve"> 2021 </w:t>
                      </w:r>
                    </w:p>
                    <w:p w14:paraId="0FC4CE69" w14:textId="0EA277E7" w:rsidR="002C5DFA" w:rsidRPr="00BB2ADE" w:rsidRDefault="002C5DFA" w:rsidP="00E36F43">
                      <w:pPr>
                        <w:framePr w:hSpace="180" w:wrap="around" w:vAnchor="text" w:hAnchor="page" w:x="1513" w:y="-719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9C83D36" w14:textId="77777777" w:rsidR="005F27B5" w:rsidRDefault="005F27B5" w:rsidP="00E36F43">
                      <w:pPr>
                        <w:pStyle w:val="Heading1"/>
                        <w:framePr w:hSpace="180" w:wrap="around" w:vAnchor="text" w:hAnchor="page" w:x="1513" w:y="-719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14:paraId="0C2F434D" w14:textId="5B3E00E1" w:rsidR="002C5DFA" w:rsidRPr="005F27B5" w:rsidRDefault="005F27B5" w:rsidP="00E36F43">
                      <w:pPr>
                        <w:pStyle w:val="Heading1"/>
                        <w:framePr w:hSpace="180" w:wrap="around" w:vAnchor="text" w:hAnchor="page" w:x="1513" w:y="-719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auto"/>
                        </w:rPr>
                      </w:pPr>
                      <w:r>
                        <w:t xml:space="preserve">  </w:t>
                      </w:r>
                      <w:hyperlink r:id="rId27" w:history="1">
                        <w:r w:rsidRPr="005F27B5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</w:rPr>
                          <w:t>Link</w:t>
                        </w:r>
                      </w:hyperlink>
                    </w:p>
                  </w:tc>
                  <w:tc>
                    <w:tcPr>
                      <w:tcW w:w="414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359A72" w14:textId="77777777" w:rsidR="002C5DFA" w:rsidRPr="00BB2ADE" w:rsidRDefault="002C5DFA" w:rsidP="00E36F43">
                      <w:pPr>
                        <w:pStyle w:val="Heading1"/>
                        <w:framePr w:hSpace="180" w:wrap="around" w:vAnchor="text" w:hAnchor="page" w:x="1513" w:y="-719"/>
                        <w:jc w:val="center"/>
                        <w:outlineLvl w:val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36"/>
                          <w:szCs w:val="36"/>
                        </w:rPr>
                      </w:pPr>
                    </w:p>
                  </w:tc>
                </w:tr>
              </w:tbl>
              <w:p w14:paraId="43C9F7F3" w14:textId="77777777" w:rsidR="00DC466A" w:rsidRPr="00EB0EB8" w:rsidRDefault="00436D59" w:rsidP="00DC466A">
                <w:pPr>
                  <w:pStyle w:val="Heading1"/>
                  <w:jc w:val="center"/>
                  <w:outlineLvl w:val="0"/>
                  <w:rPr>
                    <w:color w:val="707070" w:themeColor="accent3" w:themeShade="BF"/>
                    <w:sz w:val="20"/>
                    <w:szCs w:val="20"/>
                  </w:rPr>
                </w:pPr>
              </w:p>
            </w:sdtContent>
          </w:sdt>
        </w:tc>
      </w:tr>
      <w:tr w:rsidR="00DC466A" w:rsidRPr="00FB08D5" w14:paraId="3921364E" w14:textId="77777777" w:rsidTr="00F77C1F">
        <w:tc>
          <w:tcPr>
            <w:tcW w:w="12724" w:type="dxa"/>
            <w:shd w:val="clear" w:color="auto" w:fill="F2F2F2" w:themeFill="background1" w:themeFillShade="F2"/>
          </w:tcPr>
          <w:p w14:paraId="2042A586" w14:textId="618D8BA1" w:rsidR="00F77C1F" w:rsidRDefault="00F77C1F" w:rsidP="00AE2C88">
            <w:pPr>
              <w:pStyle w:val="NoSpacing"/>
              <w:tabs>
                <w:tab w:val="right" w:pos="4754"/>
              </w:tabs>
              <w:spacing w:before="240"/>
              <w:rPr>
                <w:b/>
                <w:bCs/>
                <w:color w:val="0070C0"/>
                <w:sz w:val="40"/>
                <w:szCs w:val="44"/>
                <w:lang w:bidi="ar-EG"/>
              </w:rPr>
            </w:pPr>
          </w:p>
          <w:p w14:paraId="0E32858B" w14:textId="77777777" w:rsidR="008D2FBF" w:rsidRDefault="008D2FBF" w:rsidP="00AE2C88">
            <w:pPr>
              <w:pStyle w:val="NoSpacing"/>
              <w:tabs>
                <w:tab w:val="right" w:pos="4754"/>
              </w:tabs>
              <w:spacing w:before="240"/>
              <w:rPr>
                <w:b/>
                <w:bCs/>
                <w:color w:val="0070C0"/>
                <w:sz w:val="40"/>
                <w:szCs w:val="44"/>
                <w:lang w:bidi="ar-EG"/>
              </w:rPr>
            </w:pPr>
          </w:p>
          <w:p w14:paraId="27A13861" w14:textId="14713A9B" w:rsidR="00F77C1F" w:rsidRPr="00F77C1F" w:rsidRDefault="00F77C1F" w:rsidP="00F77C1F">
            <w:pPr>
              <w:pStyle w:val="NoSpacing"/>
              <w:tabs>
                <w:tab w:val="right" w:pos="4754"/>
              </w:tabs>
              <w:spacing w:before="240"/>
              <w:jc w:val="center"/>
              <w:rPr>
                <w:rStyle w:val="Hyperlink"/>
                <w:b/>
                <w:bCs/>
                <w:color w:val="0070C0"/>
                <w:sz w:val="40"/>
                <w:szCs w:val="44"/>
                <w:u w:val="none"/>
                <w:rtl/>
                <w:lang w:bidi="ar-EG"/>
              </w:rPr>
            </w:pPr>
            <w:r w:rsidRPr="0060211F"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lastRenderedPageBreak/>
              <w:t>منح الماجستير (معيدين)</w:t>
            </w:r>
          </w:p>
          <w:p w14:paraId="276348E7" w14:textId="7747B17E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color w:val="0070C0"/>
                <w:sz w:val="36"/>
                <w:szCs w:val="36"/>
                <w:u w:val="none"/>
                <w:rtl/>
                <w:lang w:val="en-EG" w:bidi="ar-EG"/>
              </w:rPr>
            </w:pPr>
            <w:r w:rsidRPr="00874365">
              <w:rPr>
                <w:rStyle w:val="Hyperlink"/>
                <w:rFonts w:hint="cs"/>
                <w:b/>
                <w:bCs/>
                <w:color w:val="0070C0"/>
                <w:sz w:val="36"/>
                <w:szCs w:val="40"/>
                <w:u w:val="none"/>
                <w:rtl/>
              </w:rPr>
              <w:t xml:space="preserve">وزارة التعليم العالي </w:t>
            </w:r>
            <w:r w:rsidRPr="00874365">
              <w:rPr>
                <w:b/>
                <w:bCs/>
                <w:color w:val="0070C0"/>
                <w:sz w:val="36"/>
                <w:szCs w:val="36"/>
                <w:lang w:val="en-EG" w:bidi="ar-EG"/>
              </w:rPr>
              <w:t>–</w:t>
            </w:r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 xml:space="preserve"> قطاع الشئون الثقافية </w:t>
            </w:r>
            <w:proofErr w:type="gramStart"/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>و البعثات</w:t>
            </w:r>
            <w:proofErr w:type="gramEnd"/>
          </w:p>
          <w:p w14:paraId="3AAA680D" w14:textId="35696563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color w:val="000000" w:themeColor="text1"/>
                <w:sz w:val="28"/>
                <w:szCs w:val="32"/>
                <w:u w:val="none"/>
                <w:rtl/>
                <w:lang w:val="fr-FR"/>
              </w:rPr>
            </w:pPr>
            <w:r w:rsidRPr="00D43867">
              <w:rPr>
                <w:rStyle w:val="Hyperlink"/>
                <w:rFonts w:hint="cs"/>
                <w:b/>
                <w:bCs/>
                <w:color w:val="000000" w:themeColor="text1"/>
                <w:sz w:val="28"/>
                <w:szCs w:val="32"/>
                <w:u w:val="none"/>
                <w:rtl/>
                <w:lang w:val="fr-FR"/>
              </w:rPr>
              <w:t>الإعلان السادس لبرنامج مبادرة التعليم العالي لمنح الدراسات العليا للمهنيين ٢٠٢١/٢٠٢٢</w:t>
            </w:r>
          </w:p>
          <w:p w14:paraId="0AF41E01" w14:textId="6B79E78C" w:rsid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color w:val="000000" w:themeColor="text1"/>
                <w:sz w:val="24"/>
                <w:szCs w:val="28"/>
                <w:u w:val="none"/>
                <w:rtl/>
                <w:lang w:val="fr-FR"/>
              </w:rPr>
            </w:pPr>
            <w:r w:rsidRPr="00D43867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>منح للحصول علي درجة الماجستير بالولايات المتحدة الامريكية او الجامعة الامريكية بالقاهرة</w:t>
            </w:r>
          </w:p>
          <w:p w14:paraId="43384140" w14:textId="77777777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color w:val="000000" w:themeColor="text1"/>
                <w:sz w:val="24"/>
                <w:szCs w:val="28"/>
                <w:u w:val="none"/>
                <w:rtl/>
                <w:lang w:val="fr-FR"/>
              </w:rPr>
            </w:pPr>
          </w:p>
          <w:p w14:paraId="183E01F0" w14:textId="25DB5EE7" w:rsidR="00D43867" w:rsidRPr="00D43867" w:rsidRDefault="00D43867" w:rsidP="00D43867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Hyperlink"/>
                <w:b/>
                <w:bCs/>
                <w:color w:val="auto"/>
                <w:sz w:val="32"/>
                <w:szCs w:val="32"/>
                <w:u w:val="none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>
              <w:rPr>
                <w:rStyle w:val="apple-converted-space"/>
                <w:rFonts w:ascii="Arial" w:hAnsi="Arial" w:cs="Arial" w:hint="cs"/>
                <w:b/>
                <w:bCs/>
                <w:sz w:val="36"/>
                <w:szCs w:val="36"/>
                <w:rtl/>
              </w:rPr>
              <w:t>٦</w:t>
            </w:r>
            <w:r>
              <w:rPr>
                <w:rStyle w:val="apple-converted-space"/>
                <w:rFonts w:ascii="Arial" w:hAnsi="Arial" w:cs="Arial" w:hint="cs"/>
                <w:b/>
                <w:bCs/>
                <w:color w:val="6E6E6E"/>
                <w:sz w:val="36"/>
                <w:szCs w:val="36"/>
                <w:rtl/>
              </w:rPr>
              <w:t xml:space="preserve"> </w:t>
            </w:r>
            <w:r>
              <w:rPr>
                <w:rStyle w:val="Strong"/>
                <w:rFonts w:hint="cs"/>
                <w:sz w:val="32"/>
                <w:szCs w:val="32"/>
                <w:rtl/>
              </w:rPr>
              <w:t>يوليو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٢٠٢١</w:t>
            </w:r>
          </w:p>
          <w:p w14:paraId="1769D4FB" w14:textId="3AF28E33" w:rsidR="00D43867" w:rsidRDefault="00436D59" w:rsidP="00D43867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28" w:history="1">
              <w:r w:rsidR="00D43867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5687D95F" w14:textId="77777777" w:rsidR="00D43867" w:rsidRPr="00D43867" w:rsidRDefault="00D43867" w:rsidP="00BE1700">
            <w:pPr>
              <w:pStyle w:val="NoSpacing"/>
              <w:tabs>
                <w:tab w:val="right" w:pos="4754"/>
              </w:tabs>
              <w:spacing w:before="240"/>
              <w:rPr>
                <w:rStyle w:val="Hyperlink"/>
                <w:b/>
                <w:bCs/>
                <w:sz w:val="40"/>
                <w:szCs w:val="40"/>
                <w:lang w:bidi="ar-EG"/>
              </w:rPr>
            </w:pPr>
          </w:p>
          <w:p w14:paraId="215F8A5B" w14:textId="36668E32" w:rsidR="002B4E33" w:rsidRDefault="002B4E33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b/>
                <w:bCs/>
                <w:color w:val="0070C0"/>
                <w:sz w:val="36"/>
                <w:szCs w:val="36"/>
                <w:rtl/>
                <w:lang w:val="en-EG" w:bidi="ar-EG"/>
              </w:rPr>
            </w:pPr>
            <w:r w:rsidRPr="00874365">
              <w:rPr>
                <w:rStyle w:val="Hyperlink"/>
                <w:rFonts w:hint="cs"/>
                <w:b/>
                <w:bCs/>
                <w:color w:val="0070C0"/>
                <w:sz w:val="36"/>
                <w:szCs w:val="40"/>
                <w:u w:val="none"/>
                <w:rtl/>
              </w:rPr>
              <w:t xml:space="preserve">وزارة التعليم العالي </w:t>
            </w:r>
            <w:r w:rsidR="00874365" w:rsidRPr="00874365">
              <w:rPr>
                <w:b/>
                <w:bCs/>
                <w:color w:val="0070C0"/>
                <w:sz w:val="36"/>
                <w:szCs w:val="36"/>
                <w:lang w:val="en-EG" w:bidi="ar-EG"/>
              </w:rPr>
              <w:t>–</w:t>
            </w:r>
            <w:r w:rsidR="00874365"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 xml:space="preserve"> قطاع الشئون الثقافية </w:t>
            </w:r>
            <w:proofErr w:type="gramStart"/>
            <w:r w:rsidR="00874365"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>و البعثات</w:t>
            </w:r>
            <w:proofErr w:type="gramEnd"/>
          </w:p>
          <w:p w14:paraId="657FC441" w14:textId="7198E0BB" w:rsidR="00D43867" w:rsidRPr="00D43867" w:rsidRDefault="00874365" w:rsidP="00D43867">
            <w:pPr>
              <w:pStyle w:val="NormalWeb"/>
              <w:jc w:val="right"/>
              <w:rPr>
                <w:rFonts w:ascii="Calibri,Bold" w:hAnsi="Calibri,Bold"/>
                <w:b/>
                <w:bCs/>
                <w:sz w:val="32"/>
                <w:szCs w:val="32"/>
                <w:rtl/>
              </w:rPr>
            </w:pPr>
            <w:r w:rsidRPr="00D43867">
              <w:rPr>
                <w:rFonts w:ascii="Times New Roman,Bold" w:hAnsi="Times New Roman,Bold"/>
                <w:b/>
                <w:bCs/>
                <w:sz w:val="32"/>
                <w:szCs w:val="32"/>
                <w:rtl/>
              </w:rPr>
              <w:t>الإعلان الموحد لخطه البعثات للعام الرابع</w:t>
            </w:r>
            <w:r w:rsidRPr="00D43867">
              <w:rPr>
                <w:rFonts w:ascii="Times New Roman,Bold" w:hAnsi="Times New Roman,Bold" w:hint="cs"/>
                <w:b/>
                <w:bCs/>
                <w:sz w:val="32"/>
                <w:szCs w:val="32"/>
                <w:rtl/>
              </w:rPr>
              <w:t xml:space="preserve"> ٢٠٢٠/٢٠٢١،</w:t>
            </w:r>
            <w:r w:rsidRPr="00D43867">
              <w:rPr>
                <w:rFonts w:ascii="Calibri,Bold" w:hAnsi="Calibri,Bold"/>
                <w:b/>
                <w:bCs/>
                <w:sz w:val="32"/>
                <w:szCs w:val="32"/>
                <w:rtl/>
              </w:rPr>
              <w:t xml:space="preserve"> </w:t>
            </w:r>
            <w:r w:rsidRPr="00D43867">
              <w:rPr>
                <w:rFonts w:ascii="Calibri,Bold" w:hAnsi="Calibri,Bold" w:hint="cs"/>
                <w:b/>
                <w:bCs/>
                <w:sz w:val="32"/>
                <w:szCs w:val="32"/>
                <w:rtl/>
              </w:rPr>
              <w:t>الجزء الثا</w:t>
            </w:r>
            <w:r w:rsidR="00F77C1F" w:rsidRPr="00D43867">
              <w:rPr>
                <w:rFonts w:ascii="Calibri,Bold" w:hAnsi="Calibri,Bold" w:hint="cs"/>
                <w:b/>
                <w:bCs/>
                <w:sz w:val="32"/>
                <w:szCs w:val="32"/>
                <w:rtl/>
              </w:rPr>
              <w:t>ني</w:t>
            </w:r>
          </w:p>
          <w:p w14:paraId="665CAB66" w14:textId="3A4C460E" w:rsidR="00BE1700" w:rsidRPr="00BE1700" w:rsidRDefault="00874365" w:rsidP="00BE1700">
            <w:pPr>
              <w:pStyle w:val="NormalWeb"/>
              <w:jc w:val="right"/>
              <w:rPr>
                <w:rStyle w:val="Strong"/>
                <w:rFonts w:ascii="Calibri,Bold" w:hAnsi="Calibri,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Calibri,Bold" w:hAnsi="Calibri,Bold" w:hint="cs"/>
                <w:sz w:val="32"/>
                <w:szCs w:val="32"/>
                <w:rtl/>
              </w:rPr>
              <w:t xml:space="preserve">منح للحصول </w:t>
            </w:r>
            <w:proofErr w:type="gramStart"/>
            <w:r>
              <w:rPr>
                <w:rFonts w:ascii="Calibri,Bold" w:hAnsi="Calibri,Bold" w:hint="cs"/>
                <w:sz w:val="32"/>
                <w:szCs w:val="32"/>
                <w:rtl/>
              </w:rPr>
              <w:t>علي</w:t>
            </w:r>
            <w:proofErr w:type="gramEnd"/>
            <w:r>
              <w:rPr>
                <w:rFonts w:ascii="Calibri,Bold" w:hAnsi="Calibri,Bold" w:hint="cs"/>
                <w:sz w:val="32"/>
                <w:szCs w:val="32"/>
                <w:rtl/>
              </w:rPr>
              <w:t xml:space="preserve"> الماجستير و جمع المادة العلمية و الاشراف المشترك</w:t>
            </w:r>
          </w:p>
          <w:p w14:paraId="5BAB1F2F" w14:textId="46AC010C" w:rsidR="00874365" w:rsidRDefault="00874365" w:rsidP="00BE1700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 w:rsidRPr="00874365">
              <w:rPr>
                <w:rStyle w:val="apple-converted-space"/>
                <w:rFonts w:ascii="Arial" w:hAnsi="Arial" w:cs="Arial" w:hint="cs"/>
                <w:b/>
                <w:bCs/>
                <w:sz w:val="36"/>
                <w:szCs w:val="36"/>
                <w:rtl/>
              </w:rPr>
              <w:t>٣٠</w:t>
            </w:r>
            <w:r>
              <w:rPr>
                <w:rStyle w:val="apple-converted-space"/>
                <w:rFonts w:ascii="Arial" w:hAnsi="Arial" w:cs="Arial" w:hint="cs"/>
                <w:b/>
                <w:bCs/>
                <w:color w:val="6E6E6E"/>
                <w:sz w:val="36"/>
                <w:szCs w:val="36"/>
                <w:rtl/>
              </w:rPr>
              <w:t xml:space="preserve"> 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مايو ٢٠٢١</w:t>
            </w:r>
          </w:p>
          <w:p w14:paraId="544D7347" w14:textId="77777777" w:rsidR="00BE1700" w:rsidRPr="00D43867" w:rsidRDefault="00436D59" w:rsidP="00BE1700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29" w:history="1">
              <w:r w:rsidR="00BE1700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4FB0FFAD" w14:textId="77777777" w:rsidR="00BE1700" w:rsidRDefault="00BE1700" w:rsidP="00BE1700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</w:p>
          <w:p w14:paraId="69863294" w14:textId="77777777" w:rsidR="00BE1700" w:rsidRDefault="00BE1700" w:rsidP="00BE1700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</w:p>
          <w:p w14:paraId="52BCDA3E" w14:textId="320D5C6F" w:rsidR="00D43867" w:rsidRDefault="00D43867" w:rsidP="00D43867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</w:p>
          <w:p w14:paraId="13336A99" w14:textId="77777777" w:rsidR="00D43867" w:rsidRDefault="00D43867" w:rsidP="00D43867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</w:p>
          <w:p w14:paraId="549C82EC" w14:textId="4CE6A09A" w:rsidR="000C660D" w:rsidRPr="0060211F" w:rsidRDefault="000C660D" w:rsidP="000C660D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60211F">
              <w:rPr>
                <w:rFonts w:ascii="Arial" w:hAnsi="Arial" w:cs="Arial"/>
                <w:color w:val="0070C0"/>
                <w:sz w:val="40"/>
                <w:szCs w:val="40"/>
                <w:rtl/>
              </w:rPr>
              <w:t>منح دراسية مقدمة من سنغافورة</w:t>
            </w:r>
            <w:r w:rsidRPr="0060211F">
              <w:rPr>
                <w:rFonts w:ascii="Arial" w:hAnsi="Arial" w:cs="Arial"/>
                <w:color w:val="000000" w:themeColor="text1"/>
                <w:sz w:val="40"/>
                <w:szCs w:val="40"/>
                <w:rtl/>
              </w:rPr>
              <w:t xml:space="preserve"> للعام </w:t>
            </w:r>
            <w:r w:rsidR="0060211F" w:rsidRPr="0060211F">
              <w:rPr>
                <w:rFonts w:ascii="Arial" w:hAnsi="Arial" w:cs="Arial" w:hint="cs"/>
                <w:color w:val="000000" w:themeColor="text1"/>
                <w:sz w:val="40"/>
                <w:szCs w:val="40"/>
                <w:rtl/>
              </w:rPr>
              <w:t>الدراسي</w:t>
            </w:r>
            <w:r w:rsidRPr="0060211F">
              <w:rPr>
                <w:rFonts w:ascii="Arial" w:hAnsi="Arial" w:cs="Arial"/>
                <w:color w:val="000000" w:themeColor="text1"/>
                <w:sz w:val="40"/>
                <w:szCs w:val="40"/>
                <w:rtl/>
              </w:rPr>
              <w:t xml:space="preserve"> 2021/2022</w:t>
            </w:r>
          </w:p>
          <w:p w14:paraId="0FB98ACF" w14:textId="499702C5" w:rsidR="00C56A92" w:rsidRPr="00295217" w:rsidRDefault="000C660D" w:rsidP="00295217">
            <w:pPr>
              <w:jc w:val="right"/>
              <w:rPr>
                <w:rStyle w:val="Strong"/>
                <w:b w:val="0"/>
                <w:bCs w:val="0"/>
                <w:color w:val="0070C0"/>
                <w:sz w:val="28"/>
                <w:szCs w:val="28"/>
              </w:rPr>
            </w:pPr>
            <w:r w:rsidRPr="0060211F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837B65">
              <w:rPr>
                <w:rStyle w:val="Strong"/>
                <w:rFonts w:ascii="Arial" w:hAnsi="Arial" w:cs="Arial"/>
                <w:color w:val="0070C0"/>
                <w:sz w:val="36"/>
                <w:szCs w:val="36"/>
              </w:rPr>
              <w:t>Nanyang Technoligical University</w:t>
            </w:r>
          </w:p>
          <w:p w14:paraId="048B1F48" w14:textId="379CA6D8" w:rsidR="00617E77" w:rsidRPr="00837B65" w:rsidRDefault="000C660D" w:rsidP="00C56A92">
            <w:pPr>
              <w:bidi/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Cs w:val="28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المنح المتاحة وفقًا لبرامج الدراسات العليا </w:t>
            </w:r>
            <w:r w:rsidR="0060211F" w:rsidRPr="0060211F">
              <w:rPr>
                <w:rStyle w:val="Strong"/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في</w:t>
            </w:r>
            <w:r w:rsidRPr="0060211F"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60211F" w:rsidRPr="0060211F">
              <w:rPr>
                <w:rStyle w:val="Strong"/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الاقتصاد</w:t>
            </w:r>
            <w:r w:rsidRPr="0060211F">
              <w:rPr>
                <w:rStyle w:val="Strong"/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60211F" w:rsidRPr="0060211F">
              <w:rPr>
                <w:rStyle w:val="Strong"/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التطبيقي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  <w:t> </w:t>
            </w:r>
            <w:r w:rsidRPr="0060211F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</w:rPr>
              <w:t>MSc in Applied Economics University</w:t>
            </w:r>
          </w:p>
          <w:p w14:paraId="7879E5FD" w14:textId="77777777" w:rsidR="00BE1700" w:rsidRDefault="00BE1700" w:rsidP="00617E77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</w:pPr>
          </w:p>
          <w:p w14:paraId="4D713F2B" w14:textId="1B286A12" w:rsidR="000C660D" w:rsidRPr="00295217" w:rsidRDefault="000C660D" w:rsidP="00BE1700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24"/>
                <w:szCs w:val="24"/>
                <w:rtl/>
                <w:lang w:val="de-DE"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="004B459F"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مايو ٢٠٢١</w:t>
            </w:r>
          </w:p>
          <w:p w14:paraId="796105D9" w14:textId="66FA67F5" w:rsidR="000C660D" w:rsidRPr="0060211F" w:rsidRDefault="00436D59" w:rsidP="000C660D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30" w:history="1">
              <w:r w:rsidR="000C660D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1F8A4002" w14:textId="77777777" w:rsidR="001C0D1B" w:rsidRDefault="001C0D1B" w:rsidP="00AE2C88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</w:rPr>
            </w:pPr>
          </w:p>
          <w:p w14:paraId="7343496B" w14:textId="77777777" w:rsidR="008D2FBF" w:rsidRDefault="008D2FBF" w:rsidP="008D2FBF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</w:rPr>
            </w:pPr>
          </w:p>
          <w:p w14:paraId="682F7AB3" w14:textId="77777777" w:rsidR="008D2FBF" w:rsidRDefault="008D2FBF" w:rsidP="008D2FBF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</w:rPr>
            </w:pPr>
          </w:p>
          <w:p w14:paraId="11B2D358" w14:textId="77777777" w:rsidR="008D2FBF" w:rsidRDefault="008D2FBF" w:rsidP="008D2FBF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24CA790D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452FD8F8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374640F1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45567939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2D4CA94B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43EE8F2B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75F2FD39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7B65810A" w14:textId="77777777" w:rsidR="00BE1700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  <w:p w14:paraId="14FFEC84" w14:textId="7779169D" w:rsidR="00BE1700" w:rsidRPr="00CE42F9" w:rsidRDefault="00BE1700" w:rsidP="00BE1700">
            <w:pPr>
              <w:pStyle w:val="NoSpacing"/>
              <w:tabs>
                <w:tab w:val="right" w:pos="4754"/>
              </w:tabs>
              <w:bidi/>
              <w:spacing w:before="240"/>
              <w:rPr>
                <w:rFonts w:ascii="Arial" w:hAnsi="Arial" w:cs="Arial"/>
                <w:color w:val="6E6E6E"/>
                <w:rtl/>
              </w:rPr>
            </w:pPr>
          </w:p>
        </w:tc>
      </w:tr>
      <w:tr w:rsidR="00642B02" w14:paraId="280B328E" w14:textId="77777777" w:rsidTr="00F77C1F">
        <w:tc>
          <w:tcPr>
            <w:tcW w:w="12724" w:type="dxa"/>
            <w:shd w:val="clear" w:color="auto" w:fill="F2F2F2" w:themeFill="background1" w:themeFillShade="F2"/>
          </w:tcPr>
          <w:p w14:paraId="616E2963" w14:textId="5A36A0A4" w:rsidR="00BE1700" w:rsidRDefault="00642B02" w:rsidP="00BE1700">
            <w:pPr>
              <w:pStyle w:val="NoSpacing"/>
              <w:tabs>
                <w:tab w:val="right" w:pos="4754"/>
              </w:tabs>
              <w:spacing w:before="240"/>
              <w:jc w:val="center"/>
              <w:rPr>
                <w:b/>
                <w:bCs/>
                <w:color w:val="0070C0"/>
                <w:sz w:val="40"/>
                <w:szCs w:val="40"/>
                <w:rtl/>
                <w:lang w:bidi="ar-EG"/>
              </w:rPr>
            </w:pPr>
            <w:r w:rsidRPr="0060211F"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lastRenderedPageBreak/>
              <w:t>منح الدكتوراه (مدرس مساعد</w:t>
            </w:r>
            <w:r w:rsidRPr="0060211F">
              <w:rPr>
                <w:rFonts w:hint="cs"/>
                <w:b/>
                <w:bCs/>
                <w:color w:val="0070C0"/>
                <w:sz w:val="40"/>
                <w:szCs w:val="40"/>
                <w:rtl/>
                <w:lang w:bidi="ar-EG"/>
              </w:rPr>
              <w:t>)</w:t>
            </w:r>
          </w:p>
          <w:p w14:paraId="72FD46C3" w14:textId="77777777" w:rsidR="00F77C1F" w:rsidRDefault="00F77C1F" w:rsidP="00F77C1F">
            <w:pPr>
              <w:pStyle w:val="NoSpacing"/>
              <w:tabs>
                <w:tab w:val="right" w:pos="4754"/>
              </w:tabs>
              <w:bidi/>
              <w:spacing w:before="240"/>
              <w:rPr>
                <w:b/>
                <w:bCs/>
                <w:color w:val="0070C0"/>
                <w:sz w:val="36"/>
                <w:szCs w:val="36"/>
                <w:rtl/>
                <w:lang w:val="en-EG" w:bidi="ar-EG"/>
              </w:rPr>
            </w:pPr>
            <w:r w:rsidRPr="00874365">
              <w:rPr>
                <w:rStyle w:val="Hyperlink"/>
                <w:rFonts w:hint="cs"/>
                <w:b/>
                <w:bCs/>
                <w:color w:val="0070C0"/>
                <w:sz w:val="36"/>
                <w:szCs w:val="40"/>
                <w:u w:val="none"/>
                <w:rtl/>
              </w:rPr>
              <w:t xml:space="preserve">وزارة التعليم العالي </w:t>
            </w:r>
            <w:r w:rsidRPr="00874365">
              <w:rPr>
                <w:b/>
                <w:bCs/>
                <w:color w:val="0070C0"/>
                <w:sz w:val="36"/>
                <w:szCs w:val="36"/>
                <w:lang w:val="en-EG" w:bidi="ar-EG"/>
              </w:rPr>
              <w:t>–</w:t>
            </w:r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 xml:space="preserve"> قطاع الشئون الثقافية </w:t>
            </w:r>
            <w:proofErr w:type="gramStart"/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>و البعثات</w:t>
            </w:r>
            <w:proofErr w:type="gramEnd"/>
          </w:p>
          <w:p w14:paraId="79909E7F" w14:textId="77777777" w:rsidR="00F77C1F" w:rsidRDefault="00F77C1F" w:rsidP="00F77C1F">
            <w:pPr>
              <w:pStyle w:val="NormalWeb"/>
              <w:jc w:val="right"/>
              <w:rPr>
                <w:rFonts w:ascii="Calibri,Bold" w:hAnsi="Calibri,Bold"/>
                <w:sz w:val="32"/>
                <w:szCs w:val="32"/>
                <w:rtl/>
              </w:rPr>
            </w:pPr>
            <w:r>
              <w:rPr>
                <w:rFonts w:ascii="Times New Roman,Bold" w:hAnsi="Times New Roman,Bold"/>
                <w:sz w:val="32"/>
                <w:szCs w:val="32"/>
                <w:rtl/>
              </w:rPr>
              <w:t>الإعلان الموحد لخطه البعثات للعام الرابع</w:t>
            </w:r>
            <w:r>
              <w:rPr>
                <w:rFonts w:ascii="Times New Roman,Bold" w:hAnsi="Times New Roman,Bold" w:hint="cs"/>
                <w:sz w:val="32"/>
                <w:szCs w:val="32"/>
                <w:rtl/>
              </w:rPr>
              <w:t xml:space="preserve"> ٢٠٢٠/٢٠٢١،</w:t>
            </w:r>
            <w:r>
              <w:rPr>
                <w:rFonts w:ascii="Calibri,Bold" w:hAnsi="Calibri,Bold"/>
                <w:sz w:val="32"/>
                <w:szCs w:val="32"/>
                <w:rtl/>
              </w:rPr>
              <w:t xml:space="preserve"> </w:t>
            </w:r>
            <w:r>
              <w:rPr>
                <w:rFonts w:ascii="Calibri,Bold" w:hAnsi="Calibri,Bold" w:hint="cs"/>
                <w:sz w:val="32"/>
                <w:szCs w:val="32"/>
                <w:rtl/>
              </w:rPr>
              <w:t>الجزء الثاني</w:t>
            </w:r>
          </w:p>
          <w:p w14:paraId="3C1D717D" w14:textId="12AF5D9A" w:rsidR="00F77C1F" w:rsidRDefault="00F77C1F" w:rsidP="00F77C1F">
            <w:pPr>
              <w:pStyle w:val="NormalWeb"/>
              <w:jc w:val="right"/>
              <w:rPr>
                <w:rFonts w:ascii="Calibri,Bold" w:hAnsi="Calibri,Bold"/>
                <w:sz w:val="32"/>
                <w:szCs w:val="32"/>
                <w:rtl/>
              </w:rPr>
            </w:pPr>
            <w:r>
              <w:rPr>
                <w:rFonts w:ascii="Calibri,Bold" w:hAnsi="Calibri,Bold" w:hint="cs"/>
                <w:sz w:val="32"/>
                <w:szCs w:val="32"/>
                <w:rtl/>
              </w:rPr>
              <w:t xml:space="preserve">منح للحصول </w:t>
            </w:r>
            <w:proofErr w:type="gramStart"/>
            <w:r>
              <w:rPr>
                <w:rFonts w:ascii="Calibri,Bold" w:hAnsi="Calibri,Bold" w:hint="cs"/>
                <w:sz w:val="32"/>
                <w:szCs w:val="32"/>
                <w:rtl/>
              </w:rPr>
              <w:t>علي</w:t>
            </w:r>
            <w:proofErr w:type="gramEnd"/>
            <w:r>
              <w:rPr>
                <w:rFonts w:ascii="Calibri,Bold" w:hAnsi="Calibri,Bold" w:hint="cs"/>
                <w:sz w:val="32"/>
                <w:szCs w:val="32"/>
                <w:rtl/>
              </w:rPr>
              <w:t xml:space="preserve"> الدكتوراه و جمع المادة العلمية و الاشراف المشترك</w:t>
            </w:r>
          </w:p>
          <w:p w14:paraId="50978BEB" w14:textId="4663D9D2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 w:rsidRPr="00874365">
              <w:rPr>
                <w:rStyle w:val="apple-converted-space"/>
                <w:rFonts w:ascii="Arial" w:hAnsi="Arial" w:cs="Arial" w:hint="cs"/>
                <w:b/>
                <w:bCs/>
                <w:sz w:val="36"/>
                <w:szCs w:val="36"/>
                <w:rtl/>
              </w:rPr>
              <w:t>٣٠</w:t>
            </w:r>
            <w:r>
              <w:rPr>
                <w:rStyle w:val="apple-converted-space"/>
                <w:rFonts w:ascii="Arial" w:hAnsi="Arial" w:cs="Arial" w:hint="cs"/>
                <w:b/>
                <w:bCs/>
                <w:color w:val="6E6E6E"/>
                <w:sz w:val="36"/>
                <w:szCs w:val="36"/>
                <w:rtl/>
              </w:rPr>
              <w:t xml:space="preserve"> 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مايو ٢٠٢١</w:t>
            </w:r>
          </w:p>
          <w:p w14:paraId="0AFA65D1" w14:textId="00144E27" w:rsidR="00AE2C88" w:rsidRDefault="00436D59" w:rsidP="00D43867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31" w:history="1">
              <w:r w:rsidR="00F77C1F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2606E8D7" w14:textId="77777777" w:rsidR="00BE1700" w:rsidRPr="00D43867" w:rsidRDefault="00BE1700" w:rsidP="00D43867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b/>
                <w:bCs/>
                <w:color w:val="5F5F5F" w:themeColor="hyperlink"/>
                <w:sz w:val="40"/>
                <w:szCs w:val="40"/>
                <w:u w:val="single"/>
                <w:lang w:bidi="ar-EG"/>
              </w:rPr>
            </w:pPr>
          </w:p>
          <w:p w14:paraId="1FC379EE" w14:textId="1075A533" w:rsidR="00642B02" w:rsidRPr="00FE1427" w:rsidRDefault="00642B02" w:rsidP="00642B02">
            <w:pPr>
              <w:pStyle w:val="NoSpacing"/>
              <w:tabs>
                <w:tab w:val="right" w:pos="4754"/>
              </w:tabs>
              <w:bidi/>
              <w:spacing w:before="240"/>
              <w:rPr>
                <w:b/>
                <w:bCs/>
                <w:color w:val="0070C0"/>
                <w:sz w:val="40"/>
                <w:szCs w:val="40"/>
                <w:u w:val="single"/>
                <w:lang w:val="de-DE" w:bidi="ar-EG"/>
              </w:rPr>
            </w:pPr>
            <w:r w:rsidRPr="00837B65">
              <w:rPr>
                <w:rFonts w:ascii="Arial" w:hAnsi="Arial" w:cs="Arial"/>
                <w:b/>
                <w:bCs/>
                <w:color w:val="0070C0"/>
                <w:sz w:val="40"/>
                <w:szCs w:val="40"/>
                <w:rtl/>
              </w:rPr>
              <w:t>منح مقدمة من جامعة</w:t>
            </w:r>
            <w:r w:rsidRPr="00837B65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 </w:t>
            </w:r>
            <w:proofErr w:type="spellStart"/>
            <w:r w:rsidRPr="00837B65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SCUOlA</w:t>
            </w:r>
            <w:proofErr w:type="spellEnd"/>
            <w:r w:rsidRPr="00837B65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 NORMALE DI PISA</w:t>
            </w:r>
            <w:r w:rsidRPr="00837B65">
              <w:rPr>
                <w:rFonts w:ascii="Arial" w:hAnsi="Arial" w:cs="Arial"/>
                <w:color w:val="FFFFFF"/>
                <w:sz w:val="40"/>
                <w:szCs w:val="40"/>
              </w:rPr>
              <w:t xml:space="preserve"> </w:t>
            </w:r>
            <w:r w:rsidR="00F33A3D">
              <w:rPr>
                <w:rFonts w:ascii="Arial" w:hAnsi="Arial" w:cs="Arial" w:hint="cs"/>
                <w:color w:val="0070C0"/>
                <w:sz w:val="54"/>
                <w:szCs w:val="54"/>
                <w:rtl/>
              </w:rPr>
              <w:t>بروما</w:t>
            </w:r>
          </w:p>
          <w:p w14:paraId="0F8DBE03" w14:textId="721F3C32" w:rsidR="00642B02" w:rsidRDefault="00436D59" w:rsidP="00F77C1F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32" w:history="1">
              <w:r w:rsidR="00642B02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33554B91" w14:textId="77777777" w:rsidR="00BE1700" w:rsidRPr="00F77C1F" w:rsidRDefault="00BE1700" w:rsidP="00F77C1F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b/>
                <w:bCs/>
                <w:color w:val="5F5F5F" w:themeColor="hyperlink"/>
                <w:sz w:val="40"/>
                <w:szCs w:val="40"/>
                <w:u w:val="single"/>
                <w:lang w:bidi="ar-EG"/>
              </w:rPr>
            </w:pPr>
          </w:p>
          <w:p w14:paraId="4BBF1FAD" w14:textId="77777777" w:rsidR="00642B02" w:rsidRDefault="00642B02" w:rsidP="00642B02">
            <w:pPr>
              <w:bidi/>
              <w:rPr>
                <w:lang w:val="en-US"/>
              </w:rPr>
            </w:pPr>
          </w:p>
          <w:p w14:paraId="7BF77FA1" w14:textId="77777777" w:rsidR="00642B02" w:rsidRPr="001C0D1B" w:rsidRDefault="00642B02" w:rsidP="00642B02">
            <w:pPr>
              <w:bidi/>
              <w:rPr>
                <w:rtl/>
                <w:lang w:val="en-US"/>
              </w:rPr>
            </w:pPr>
          </w:p>
          <w:p w14:paraId="19A3191D" w14:textId="4F8EF44B" w:rsidR="00FE1427" w:rsidRDefault="00642B02" w:rsidP="00FE1427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color w:val="0070C0"/>
                <w:sz w:val="40"/>
                <w:szCs w:val="40"/>
                <w:rtl/>
              </w:rPr>
            </w:pPr>
            <w:r w:rsidRPr="001C0D1B">
              <w:rPr>
                <w:rFonts w:ascii="Arial" w:hAnsi="Arial" w:cs="Arial"/>
                <w:color w:val="0070C0"/>
                <w:sz w:val="40"/>
                <w:szCs w:val="40"/>
                <w:rtl/>
              </w:rPr>
              <w:t>اعلان عن منح مقدمة من جامعة سول الوطني</w:t>
            </w:r>
            <w:r w:rsidR="00FE1427">
              <w:rPr>
                <w:rFonts w:ascii="Arial" w:hAnsi="Arial" w:cs="Arial" w:hint="cs"/>
                <w:color w:val="0070C0"/>
                <w:sz w:val="40"/>
                <w:szCs w:val="40"/>
                <w:rtl/>
              </w:rPr>
              <w:t>ة للعام الدراسي ٢٠٢١/٢٠٢٢</w:t>
            </w:r>
          </w:p>
          <w:p w14:paraId="0F2B0716" w14:textId="3A3EB5FE" w:rsidR="00FE1427" w:rsidRDefault="00FE1427" w:rsidP="00FE1427">
            <w:pPr>
              <w:jc w:val="right"/>
              <w:rPr>
                <w:sz w:val="32"/>
                <w:szCs w:val="32"/>
                <w:rtl/>
                <w:lang w:val="en-US"/>
              </w:rPr>
            </w:pPr>
            <w:r w:rsidRPr="00FE1427">
              <w:rPr>
                <w:rFonts w:hint="cs"/>
                <w:sz w:val="32"/>
                <w:szCs w:val="32"/>
                <w:rtl/>
                <w:lang w:val="en-US"/>
              </w:rPr>
              <w:t xml:space="preserve">للحصول </w:t>
            </w:r>
            <w:proofErr w:type="gramStart"/>
            <w:r w:rsidRPr="00FE1427">
              <w:rPr>
                <w:rFonts w:hint="cs"/>
                <w:sz w:val="32"/>
                <w:szCs w:val="32"/>
                <w:rtl/>
                <w:lang w:val="en-US"/>
              </w:rPr>
              <w:t>علي</w:t>
            </w:r>
            <w:proofErr w:type="gramEnd"/>
            <w:r w:rsidRPr="00FE1427">
              <w:rPr>
                <w:rFonts w:hint="cs"/>
                <w:sz w:val="32"/>
                <w:szCs w:val="32"/>
                <w:rtl/>
                <w:lang w:val="en-US"/>
              </w:rPr>
              <w:t xml:space="preserve"> درجة الدكتوراه في مجالات الطب والهندسة و الزراعة و الدراسات التنموية</w:t>
            </w:r>
          </w:p>
          <w:p w14:paraId="12D89576" w14:textId="77777777" w:rsidR="00FE1427" w:rsidRPr="00FE1427" w:rsidRDefault="00FE1427" w:rsidP="00FE1427">
            <w:pPr>
              <w:jc w:val="right"/>
              <w:rPr>
                <w:sz w:val="32"/>
                <w:szCs w:val="32"/>
                <w:lang w:val="en-US"/>
              </w:rPr>
            </w:pPr>
          </w:p>
          <w:p w14:paraId="2B19CFC9" w14:textId="3103C4D8" w:rsidR="00FE1427" w:rsidRDefault="00436D59" w:rsidP="00FE1427">
            <w:pPr>
              <w:pStyle w:val="Heading1"/>
              <w:spacing w:before="0"/>
              <w:jc w:val="right"/>
              <w:outlineLvl w:val="0"/>
              <w:rPr>
                <w:rStyle w:val="Hyperlink"/>
                <w:sz w:val="40"/>
                <w:szCs w:val="40"/>
                <w:rtl/>
                <w:lang w:val="de-DE"/>
              </w:rPr>
            </w:pPr>
            <w:hyperlink r:id="rId33" w:history="1">
              <w:r w:rsidR="00642B02" w:rsidRPr="0060211F">
                <w:rPr>
                  <w:rStyle w:val="Hyperlink"/>
                  <w:rFonts w:hint="cs"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78A3676F" w14:textId="0E6B528C" w:rsidR="00FE1427" w:rsidRDefault="00FE1427" w:rsidP="00FE1427">
            <w:pPr>
              <w:rPr>
                <w:lang w:val="de-DE"/>
              </w:rPr>
            </w:pPr>
          </w:p>
          <w:p w14:paraId="448C89A9" w14:textId="77777777" w:rsidR="00D43867" w:rsidRDefault="00D43867" w:rsidP="00F77C1F">
            <w:pPr>
              <w:pStyle w:val="NoSpacing"/>
              <w:tabs>
                <w:tab w:val="right" w:pos="4754"/>
              </w:tabs>
              <w:spacing w:before="240"/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</w:pPr>
          </w:p>
          <w:p w14:paraId="6EE20529" w14:textId="2BB29265" w:rsidR="00D43867" w:rsidRPr="00D43867" w:rsidRDefault="00F77C1F" w:rsidP="00D43867">
            <w:pPr>
              <w:pStyle w:val="NoSpacing"/>
              <w:tabs>
                <w:tab w:val="right" w:pos="4754"/>
              </w:tabs>
              <w:spacing w:before="240"/>
              <w:jc w:val="center"/>
              <w:rPr>
                <w:rStyle w:val="Hyperlink"/>
                <w:b/>
                <w:bCs/>
                <w:color w:val="0070C0"/>
                <w:sz w:val="40"/>
                <w:szCs w:val="44"/>
                <w:u w:val="none"/>
                <w:rtl/>
                <w:lang w:bidi="ar-EG"/>
              </w:rPr>
            </w:pPr>
            <w:r w:rsidRPr="0060211F"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lastRenderedPageBreak/>
              <w:t xml:space="preserve">منح </w:t>
            </w:r>
            <w:r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t xml:space="preserve">ما بعد </w:t>
            </w:r>
            <w:r w:rsidRPr="0060211F"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t>الدكتوراه</w:t>
            </w:r>
          </w:p>
          <w:p w14:paraId="0112C8E5" w14:textId="77777777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color w:val="0070C0"/>
                <w:sz w:val="36"/>
                <w:szCs w:val="36"/>
                <w:u w:val="none"/>
                <w:rtl/>
                <w:lang w:val="en-EG" w:bidi="ar-EG"/>
              </w:rPr>
            </w:pPr>
            <w:r w:rsidRPr="00874365">
              <w:rPr>
                <w:rStyle w:val="Hyperlink"/>
                <w:rFonts w:hint="cs"/>
                <w:b/>
                <w:bCs/>
                <w:color w:val="0070C0"/>
                <w:sz w:val="36"/>
                <w:szCs w:val="40"/>
                <w:u w:val="none"/>
                <w:rtl/>
              </w:rPr>
              <w:t xml:space="preserve">وزارة التعليم العالي </w:t>
            </w:r>
            <w:r w:rsidRPr="00874365">
              <w:rPr>
                <w:b/>
                <w:bCs/>
                <w:color w:val="0070C0"/>
                <w:sz w:val="36"/>
                <w:szCs w:val="36"/>
                <w:lang w:val="en-EG" w:bidi="ar-EG"/>
              </w:rPr>
              <w:t>–</w:t>
            </w:r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 xml:space="preserve"> قطاع الشئون الثقافية </w:t>
            </w:r>
            <w:proofErr w:type="gramStart"/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>و البعثات</w:t>
            </w:r>
            <w:proofErr w:type="gramEnd"/>
          </w:p>
          <w:p w14:paraId="48B1AB05" w14:textId="77777777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color w:val="000000" w:themeColor="text1"/>
                <w:sz w:val="28"/>
                <w:szCs w:val="32"/>
                <w:u w:val="none"/>
                <w:rtl/>
                <w:lang w:val="fr-FR"/>
              </w:rPr>
            </w:pPr>
            <w:r w:rsidRPr="00D43867">
              <w:rPr>
                <w:rStyle w:val="Hyperlink"/>
                <w:rFonts w:hint="cs"/>
                <w:b/>
                <w:bCs/>
                <w:color w:val="000000" w:themeColor="text1"/>
                <w:sz w:val="28"/>
                <w:szCs w:val="32"/>
                <w:u w:val="none"/>
                <w:rtl/>
                <w:lang w:val="fr-FR"/>
              </w:rPr>
              <w:t>الإعلان السادس لبرنامج مبادرة التعليم العالي لمنح الدراسات العليا للمهنيين ٢٠٢١/٢٠٢٢</w:t>
            </w:r>
          </w:p>
          <w:p w14:paraId="62FAB0A3" w14:textId="0C430D65" w:rsid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color w:val="000000" w:themeColor="text1"/>
                <w:sz w:val="24"/>
                <w:szCs w:val="28"/>
                <w:u w:val="none"/>
                <w:rtl/>
                <w:lang w:val="fr-FR"/>
              </w:rPr>
            </w:pPr>
            <w:r w:rsidRPr="00D43867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 xml:space="preserve">منح للحصول </w:t>
            </w:r>
            <w:proofErr w:type="gramStart"/>
            <w:r w:rsidRPr="00D43867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>علي</w:t>
            </w:r>
            <w:proofErr w:type="gramEnd"/>
            <w:r w:rsidRPr="00D43867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 xml:space="preserve"> </w:t>
            </w:r>
            <w:r w:rsidR="00BE1700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>مهمة علمية لما بعد الدكتوراه</w:t>
            </w:r>
            <w:r w:rsidRPr="00D43867">
              <w:rPr>
                <w:rStyle w:val="Hyperlink"/>
                <w:rFonts w:hint="cs"/>
                <w:color w:val="000000" w:themeColor="text1"/>
                <w:sz w:val="24"/>
                <w:szCs w:val="28"/>
                <w:u w:val="none"/>
                <w:rtl/>
                <w:lang w:val="fr-FR"/>
              </w:rPr>
              <w:t xml:space="preserve"> بالولايات المتحدة الامريكية </w:t>
            </w:r>
          </w:p>
          <w:p w14:paraId="46575001" w14:textId="77777777" w:rsidR="00D43867" w:rsidRP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color w:val="000000" w:themeColor="text1"/>
                <w:sz w:val="24"/>
                <w:szCs w:val="28"/>
                <w:u w:val="none"/>
                <w:rtl/>
                <w:lang w:val="fr-FR"/>
              </w:rPr>
            </w:pPr>
          </w:p>
          <w:p w14:paraId="1EA51AB2" w14:textId="77777777" w:rsidR="00D43867" w:rsidRPr="00D43867" w:rsidRDefault="00D43867" w:rsidP="00D43867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Hyperlink"/>
                <w:b/>
                <w:bCs/>
                <w:color w:val="auto"/>
                <w:sz w:val="32"/>
                <w:szCs w:val="32"/>
                <w:u w:val="none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>
              <w:rPr>
                <w:rStyle w:val="apple-converted-space"/>
                <w:rFonts w:ascii="Arial" w:hAnsi="Arial" w:cs="Arial" w:hint="cs"/>
                <w:b/>
                <w:bCs/>
                <w:sz w:val="36"/>
                <w:szCs w:val="36"/>
                <w:rtl/>
              </w:rPr>
              <w:t>٦</w:t>
            </w:r>
            <w:r>
              <w:rPr>
                <w:rStyle w:val="apple-converted-space"/>
                <w:rFonts w:ascii="Arial" w:hAnsi="Arial" w:cs="Arial" w:hint="cs"/>
                <w:b/>
                <w:bCs/>
                <w:color w:val="6E6E6E"/>
                <w:sz w:val="36"/>
                <w:szCs w:val="36"/>
                <w:rtl/>
              </w:rPr>
              <w:t xml:space="preserve"> </w:t>
            </w:r>
            <w:r>
              <w:rPr>
                <w:rStyle w:val="Strong"/>
                <w:rFonts w:hint="cs"/>
                <w:sz w:val="32"/>
                <w:szCs w:val="32"/>
                <w:rtl/>
              </w:rPr>
              <w:t>يوليو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٢٠٢١</w:t>
            </w:r>
          </w:p>
          <w:p w14:paraId="07B9E1A9" w14:textId="7CA70900" w:rsidR="00D43867" w:rsidRDefault="00436D59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34" w:history="1">
              <w:r w:rsidR="00D43867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2F113CD0" w14:textId="77777777" w:rsidR="00D43867" w:rsidRDefault="00D43867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color w:val="0070C0"/>
                <w:sz w:val="36"/>
                <w:szCs w:val="40"/>
                <w:u w:val="none"/>
                <w:rtl/>
              </w:rPr>
            </w:pPr>
          </w:p>
          <w:p w14:paraId="34CC4B76" w14:textId="2FDE8C52" w:rsidR="00F77C1F" w:rsidRDefault="00F77C1F" w:rsidP="00D43867">
            <w:pPr>
              <w:pStyle w:val="NoSpacing"/>
              <w:tabs>
                <w:tab w:val="right" w:pos="4754"/>
              </w:tabs>
              <w:bidi/>
              <w:spacing w:before="240"/>
              <w:rPr>
                <w:b/>
                <w:bCs/>
                <w:color w:val="0070C0"/>
                <w:sz w:val="36"/>
                <w:szCs w:val="36"/>
                <w:rtl/>
                <w:lang w:val="en-EG" w:bidi="ar-EG"/>
              </w:rPr>
            </w:pPr>
            <w:r w:rsidRPr="00874365">
              <w:rPr>
                <w:rStyle w:val="Hyperlink"/>
                <w:rFonts w:hint="cs"/>
                <w:b/>
                <w:bCs/>
                <w:color w:val="0070C0"/>
                <w:sz w:val="36"/>
                <w:szCs w:val="40"/>
                <w:u w:val="none"/>
                <w:rtl/>
              </w:rPr>
              <w:t xml:space="preserve">وزارة التعليم العالي </w:t>
            </w:r>
            <w:r w:rsidRPr="00874365">
              <w:rPr>
                <w:b/>
                <w:bCs/>
                <w:color w:val="0070C0"/>
                <w:sz w:val="36"/>
                <w:szCs w:val="36"/>
                <w:lang w:val="en-EG" w:bidi="ar-EG"/>
              </w:rPr>
              <w:t>–</w:t>
            </w:r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 xml:space="preserve"> قطاع الشئون الثقافية </w:t>
            </w:r>
            <w:proofErr w:type="gramStart"/>
            <w:r w:rsidRPr="00874365">
              <w:rPr>
                <w:rFonts w:hint="cs"/>
                <w:b/>
                <w:bCs/>
                <w:color w:val="0070C0"/>
                <w:sz w:val="36"/>
                <w:szCs w:val="36"/>
                <w:rtl/>
                <w:lang w:val="en-EG" w:bidi="ar-EG"/>
              </w:rPr>
              <w:t>و البعثات</w:t>
            </w:r>
            <w:proofErr w:type="gramEnd"/>
          </w:p>
          <w:p w14:paraId="1C77B43A" w14:textId="77777777" w:rsidR="00F77C1F" w:rsidRDefault="00F77C1F" w:rsidP="00F77C1F">
            <w:pPr>
              <w:pStyle w:val="NormalWeb"/>
              <w:jc w:val="right"/>
              <w:rPr>
                <w:rFonts w:ascii="Calibri,Bold" w:hAnsi="Calibri,Bold"/>
                <w:sz w:val="32"/>
                <w:szCs w:val="32"/>
                <w:rtl/>
              </w:rPr>
            </w:pPr>
            <w:r>
              <w:rPr>
                <w:rFonts w:ascii="Times New Roman,Bold" w:hAnsi="Times New Roman,Bold"/>
                <w:sz w:val="32"/>
                <w:szCs w:val="32"/>
                <w:rtl/>
              </w:rPr>
              <w:t>الإعلان الموحد لخطه البعثات للعام الرابع</w:t>
            </w:r>
            <w:r>
              <w:rPr>
                <w:rFonts w:ascii="Times New Roman,Bold" w:hAnsi="Times New Roman,Bold" w:hint="cs"/>
                <w:sz w:val="32"/>
                <w:szCs w:val="32"/>
                <w:rtl/>
              </w:rPr>
              <w:t xml:space="preserve"> ٢٠٢٠/٢٠٢١،</w:t>
            </w:r>
            <w:r>
              <w:rPr>
                <w:rFonts w:ascii="Calibri,Bold" w:hAnsi="Calibri,Bold"/>
                <w:sz w:val="32"/>
                <w:szCs w:val="32"/>
                <w:rtl/>
              </w:rPr>
              <w:t xml:space="preserve"> </w:t>
            </w:r>
            <w:r>
              <w:rPr>
                <w:rFonts w:ascii="Calibri,Bold" w:hAnsi="Calibri,Bold" w:hint="cs"/>
                <w:sz w:val="32"/>
                <w:szCs w:val="32"/>
                <w:rtl/>
              </w:rPr>
              <w:t>الجزء الثاني</w:t>
            </w:r>
          </w:p>
          <w:p w14:paraId="3749DE0D" w14:textId="4C4153A4" w:rsidR="00F77C1F" w:rsidRDefault="00F77C1F" w:rsidP="00F77C1F">
            <w:pPr>
              <w:pStyle w:val="NormalWeb"/>
              <w:jc w:val="right"/>
              <w:rPr>
                <w:rFonts w:ascii="Calibri,Bold" w:hAnsi="Calibri,Bold"/>
                <w:sz w:val="32"/>
                <w:szCs w:val="32"/>
                <w:rtl/>
              </w:rPr>
            </w:pPr>
            <w:r>
              <w:rPr>
                <w:rFonts w:ascii="Calibri,Bold" w:hAnsi="Calibri,Bold" w:hint="cs"/>
                <w:sz w:val="32"/>
                <w:szCs w:val="32"/>
                <w:rtl/>
              </w:rPr>
              <w:t>منح مهمة علمية للباحثين بعد الدكتوراه</w:t>
            </w:r>
          </w:p>
          <w:p w14:paraId="129B4740" w14:textId="6F4BFC6C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rStyle w:val="Strong"/>
                <w:sz w:val="32"/>
                <w:szCs w:val="32"/>
                <w:rtl/>
              </w:rPr>
            </w:pP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rtl/>
              </w:rPr>
              <w:t>اخر موعد للتقدم</w:t>
            </w:r>
            <w:r w:rsidRPr="0060211F">
              <w:rPr>
                <w:rStyle w:val="Strong"/>
                <w:rFonts w:ascii="Arial" w:hAnsi="Arial" w:cs="Arial"/>
                <w:color w:val="FF0000"/>
                <w:sz w:val="36"/>
                <w:szCs w:val="36"/>
                <w:lang w:val="de-DE"/>
              </w:rPr>
              <w:t>:</w:t>
            </w:r>
            <w:r w:rsidRPr="0060211F">
              <w:rPr>
                <w:rStyle w:val="apple-converted-space"/>
                <w:rFonts w:ascii="Arial" w:hAnsi="Arial" w:cs="Arial"/>
                <w:b/>
                <w:bCs/>
                <w:color w:val="6E6E6E"/>
                <w:sz w:val="36"/>
                <w:szCs w:val="36"/>
                <w:rtl/>
              </w:rPr>
              <w:t> </w:t>
            </w:r>
            <w:r w:rsidRPr="00874365">
              <w:rPr>
                <w:rStyle w:val="apple-converted-space"/>
                <w:rFonts w:ascii="Arial" w:hAnsi="Arial" w:cs="Arial" w:hint="cs"/>
                <w:b/>
                <w:bCs/>
                <w:sz w:val="36"/>
                <w:szCs w:val="36"/>
                <w:rtl/>
              </w:rPr>
              <w:t>٣٠</w:t>
            </w:r>
            <w:r>
              <w:rPr>
                <w:rStyle w:val="apple-converted-space"/>
                <w:rFonts w:ascii="Arial" w:hAnsi="Arial" w:cs="Arial" w:hint="cs"/>
                <w:b/>
                <w:bCs/>
                <w:color w:val="6E6E6E"/>
                <w:sz w:val="36"/>
                <w:szCs w:val="36"/>
                <w:rtl/>
              </w:rPr>
              <w:t xml:space="preserve"> </w:t>
            </w:r>
            <w:r w:rsidRPr="0060211F">
              <w:rPr>
                <w:rStyle w:val="Strong"/>
                <w:rFonts w:hint="cs"/>
                <w:sz w:val="32"/>
                <w:szCs w:val="32"/>
                <w:rtl/>
              </w:rPr>
              <w:t>مايو ٢٠٢١</w:t>
            </w:r>
          </w:p>
          <w:p w14:paraId="17F810EA" w14:textId="3B131278" w:rsidR="00F77C1F" w:rsidRPr="00F77C1F" w:rsidRDefault="00436D59" w:rsidP="00F77C1F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b/>
                <w:bCs/>
                <w:color w:val="5F5F5F" w:themeColor="hyperlink"/>
                <w:sz w:val="40"/>
                <w:szCs w:val="40"/>
                <w:u w:val="single"/>
                <w:lang w:bidi="ar-EG"/>
              </w:rPr>
            </w:pPr>
            <w:hyperlink r:id="rId35" w:history="1">
              <w:r w:rsidR="00F77C1F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0B7D69AB" w14:textId="2B14C6B1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b/>
                <w:bCs/>
                <w:sz w:val="24"/>
                <w:szCs w:val="24"/>
                <w:rtl/>
                <w:lang w:val="de-DE"/>
              </w:rPr>
            </w:pPr>
          </w:p>
          <w:p w14:paraId="57174286" w14:textId="326000CC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b/>
                <w:bCs/>
                <w:sz w:val="24"/>
                <w:szCs w:val="24"/>
                <w:rtl/>
                <w:lang w:val="de-DE"/>
              </w:rPr>
            </w:pPr>
          </w:p>
          <w:p w14:paraId="280B5E17" w14:textId="572552E0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b/>
                <w:bCs/>
                <w:sz w:val="24"/>
                <w:szCs w:val="24"/>
                <w:rtl/>
                <w:lang w:val="de-DE"/>
              </w:rPr>
            </w:pPr>
          </w:p>
          <w:p w14:paraId="4DE92FE5" w14:textId="303F80B4" w:rsidR="00F77C1F" w:rsidRDefault="00F77C1F" w:rsidP="00F77C1F">
            <w:pPr>
              <w:pStyle w:val="NormalWeb"/>
              <w:bidi/>
              <w:spacing w:before="0" w:beforeAutospacing="0" w:after="225" w:afterAutospacing="0"/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3B901D1A" w14:textId="77777777" w:rsidR="008D2FBF" w:rsidRPr="00F77C1F" w:rsidRDefault="008D2FBF" w:rsidP="008D2FBF">
            <w:pPr>
              <w:pStyle w:val="NormalWeb"/>
              <w:bidi/>
              <w:spacing w:before="0" w:beforeAutospacing="0" w:after="225" w:afterAutospacing="0"/>
              <w:jc w:val="both"/>
              <w:rPr>
                <w:b/>
                <w:bCs/>
                <w:sz w:val="24"/>
                <w:szCs w:val="24"/>
                <w:rtl/>
                <w:lang w:val="de-DE"/>
              </w:rPr>
            </w:pPr>
          </w:p>
          <w:p w14:paraId="371E93B1" w14:textId="05DF39D7" w:rsidR="00F77C1F" w:rsidRDefault="00F77C1F" w:rsidP="00F77C1F">
            <w:pPr>
              <w:pStyle w:val="NoSpacing"/>
              <w:tabs>
                <w:tab w:val="right" w:pos="4754"/>
              </w:tabs>
              <w:spacing w:before="240"/>
              <w:jc w:val="center"/>
              <w:rPr>
                <w:b/>
                <w:bCs/>
                <w:color w:val="0070C0"/>
                <w:sz w:val="40"/>
                <w:szCs w:val="44"/>
                <w:rtl/>
                <w:lang w:bidi="ar-EG"/>
              </w:rPr>
            </w:pPr>
            <w:r w:rsidRPr="0060211F"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t xml:space="preserve"> منح متنوعة</w:t>
            </w:r>
            <w:r>
              <w:rPr>
                <w:rFonts w:hint="cs"/>
                <w:b/>
                <w:bCs/>
                <w:color w:val="0070C0"/>
                <w:sz w:val="40"/>
                <w:szCs w:val="44"/>
                <w:rtl/>
                <w:lang w:bidi="ar-EG"/>
              </w:rPr>
              <w:t xml:space="preserve"> و مؤتمرات</w:t>
            </w:r>
          </w:p>
          <w:p w14:paraId="7328995E" w14:textId="77777777" w:rsidR="00F77C1F" w:rsidRPr="001C0D1B" w:rsidRDefault="00F77C1F" w:rsidP="00F77C1F">
            <w:pPr>
              <w:pStyle w:val="NoSpacing"/>
              <w:tabs>
                <w:tab w:val="right" w:pos="4754"/>
              </w:tabs>
              <w:spacing w:before="240"/>
              <w:rPr>
                <w:rStyle w:val="Hyperlink"/>
                <w:rFonts w:ascii="Arial" w:hAnsi="Arial" w:cs="Arial"/>
                <w:b/>
                <w:bCs/>
                <w:color w:val="0070C0"/>
                <w:sz w:val="40"/>
                <w:szCs w:val="40"/>
                <w:u w:val="none"/>
                <w:rtl/>
              </w:rPr>
            </w:pPr>
            <w:r w:rsidRPr="001C0D1B">
              <w:rPr>
                <w:b/>
                <w:bCs/>
                <w:color w:val="0070C0"/>
                <w:sz w:val="40"/>
                <w:szCs w:val="40"/>
                <w:lang w:val="en-EG" w:bidi="ar-EG"/>
              </w:rPr>
              <w:t xml:space="preserve">The 5th international under-graduate Research conference IUGRC 2021  </w:t>
            </w:r>
          </w:p>
          <w:p w14:paraId="7790AEE8" w14:textId="77777777" w:rsidR="00F77C1F" w:rsidRPr="001C0D1B" w:rsidRDefault="00F77C1F" w:rsidP="00F77C1F">
            <w:pPr>
              <w:pStyle w:val="NoSpacing"/>
              <w:tabs>
                <w:tab w:val="right" w:pos="4754"/>
              </w:tabs>
              <w:spacing w:before="240"/>
              <w:rPr>
                <w:rStyle w:val="Hyperlink"/>
                <w:rFonts w:ascii="Arial" w:hAnsi="Arial" w:cs="Arial"/>
                <w:b/>
                <w:bCs/>
                <w:color w:val="auto"/>
                <w:sz w:val="36"/>
                <w:szCs w:val="36"/>
                <w:u w:val="none"/>
                <w:rtl/>
                <w:lang w:bidi="ar-EG"/>
              </w:rPr>
            </w:pPr>
            <w:r w:rsidRPr="001C0D1B">
              <w:rPr>
                <w:rStyle w:val="Hyperlink"/>
                <w:rFonts w:ascii="Arial" w:hAnsi="Arial" w:cs="Arial"/>
                <w:b/>
                <w:bCs/>
                <w:color w:val="auto"/>
                <w:sz w:val="36"/>
                <w:szCs w:val="36"/>
                <w:u w:val="none"/>
                <w:lang w:val="en-EG" w:bidi="ar-EG"/>
              </w:rPr>
              <w:t>Call for papers 9-12 Aug, 2021</w:t>
            </w:r>
          </w:p>
          <w:p w14:paraId="0492F757" w14:textId="77777777" w:rsidR="00F77C1F" w:rsidRDefault="00F77C1F" w:rsidP="00F77C1F">
            <w:pPr>
              <w:tabs>
                <w:tab w:val="left" w:pos="218"/>
                <w:tab w:val="right" w:pos="12508"/>
              </w:tabs>
              <w:bidi/>
              <w:rPr>
                <w:rtl/>
              </w:rPr>
            </w:pPr>
          </w:p>
          <w:p w14:paraId="15277E3A" w14:textId="77777777" w:rsidR="00F77C1F" w:rsidRDefault="00F77C1F" w:rsidP="00F77C1F">
            <w:pPr>
              <w:tabs>
                <w:tab w:val="left" w:pos="218"/>
                <w:tab w:val="right" w:pos="12508"/>
              </w:tabs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hyperlink r:id="rId36" w:history="1">
              <w:r w:rsidRPr="008A584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Link</w:t>
              </w:r>
            </w:hyperlink>
            <w:r w:rsidRPr="008A58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244B3" w14:textId="77777777" w:rsidR="00F77C1F" w:rsidRDefault="00F77C1F" w:rsidP="00F77C1F">
            <w:pPr>
              <w:tabs>
                <w:tab w:val="left" w:pos="218"/>
                <w:tab w:val="right" w:pos="1250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B24165" w14:textId="77777777" w:rsidR="00F77C1F" w:rsidRDefault="00F77C1F" w:rsidP="00F77C1F">
            <w:pPr>
              <w:tabs>
                <w:tab w:val="left" w:pos="218"/>
                <w:tab w:val="right" w:pos="1250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82C719" w14:textId="77777777" w:rsidR="00F77C1F" w:rsidRDefault="00F77C1F" w:rsidP="00F77C1F">
            <w:pPr>
              <w:pStyle w:val="Heading1"/>
              <w:spacing w:before="0"/>
              <w:outlineLvl w:val="0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  <w:p w14:paraId="213D9D0E" w14:textId="0933FF6D" w:rsidR="00F77C1F" w:rsidRPr="0098624A" w:rsidRDefault="00F77C1F" w:rsidP="0098624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color w:val="0070C0"/>
                <w:sz w:val="54"/>
                <w:szCs w:val="54"/>
                <w:rtl/>
              </w:rPr>
            </w:pPr>
            <w:r w:rsidRPr="001C0D1B">
              <w:rPr>
                <w:rFonts w:ascii="Arial" w:hAnsi="Arial" w:cs="Arial"/>
                <w:color w:val="0070C0"/>
                <w:sz w:val="40"/>
                <w:szCs w:val="40"/>
                <w:rtl/>
              </w:rPr>
              <w:t>اعلان عن منح مقدمة من جامعة بكين للغات لعام 2021/2022</w:t>
            </w:r>
          </w:p>
          <w:p w14:paraId="53BEEDEA" w14:textId="77777777" w:rsidR="00F77C1F" w:rsidRPr="0060211F" w:rsidRDefault="00436D59" w:rsidP="00F77C1F">
            <w:pPr>
              <w:pStyle w:val="NoSpacing"/>
              <w:tabs>
                <w:tab w:val="right" w:pos="4754"/>
              </w:tabs>
              <w:bidi/>
              <w:spacing w:before="240"/>
              <w:rPr>
                <w:rStyle w:val="Hyperlink"/>
                <w:b/>
                <w:bCs/>
                <w:sz w:val="40"/>
                <w:szCs w:val="40"/>
                <w:rtl/>
                <w:lang w:bidi="ar-EG"/>
              </w:rPr>
            </w:pPr>
            <w:hyperlink r:id="rId37" w:history="1">
              <w:r w:rsidR="00F77C1F" w:rsidRPr="0060211F">
                <w:rPr>
                  <w:rStyle w:val="Hyperlink"/>
                  <w:rFonts w:hint="cs"/>
                  <w:b/>
                  <w:bCs/>
                  <w:sz w:val="40"/>
                  <w:szCs w:val="40"/>
                  <w:rtl/>
                  <w:lang w:bidi="ar-EG"/>
                </w:rPr>
                <w:t>الرابط</w:t>
              </w:r>
            </w:hyperlink>
          </w:p>
          <w:p w14:paraId="1EEC87F6" w14:textId="77777777" w:rsidR="00F77C1F" w:rsidRDefault="00F77C1F" w:rsidP="00F77C1F">
            <w:pPr>
              <w:pStyle w:val="NoSpacing"/>
              <w:tabs>
                <w:tab w:val="right" w:pos="4754"/>
              </w:tabs>
              <w:spacing w:before="240"/>
              <w:jc w:val="center"/>
              <w:rPr>
                <w:b/>
                <w:bCs/>
                <w:color w:val="0070C0"/>
                <w:sz w:val="40"/>
                <w:szCs w:val="44"/>
                <w:rtl/>
                <w:lang w:bidi="ar-EG"/>
              </w:rPr>
            </w:pPr>
          </w:p>
          <w:p w14:paraId="0C8010A5" w14:textId="1F2CD124" w:rsidR="00F77C1F" w:rsidRPr="00963BFE" w:rsidRDefault="00F77C1F" w:rsidP="00642B02">
            <w:pPr>
              <w:pStyle w:val="NoSpacing"/>
              <w:tabs>
                <w:tab w:val="right" w:pos="4754"/>
              </w:tabs>
              <w:spacing w:before="240"/>
              <w:jc w:val="right"/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</w:pPr>
          </w:p>
        </w:tc>
      </w:tr>
      <w:tr w:rsidR="00642B02" w14:paraId="6F6F55D5" w14:textId="77777777" w:rsidTr="00F77C1F">
        <w:tc>
          <w:tcPr>
            <w:tcW w:w="12724" w:type="dxa"/>
          </w:tcPr>
          <w:p w14:paraId="2CA9214D" w14:textId="24FD7C90" w:rsidR="00642B02" w:rsidRPr="00963BFE" w:rsidRDefault="00642B02" w:rsidP="00642B02">
            <w:pPr>
              <w:pStyle w:val="NoSpacing"/>
              <w:tabs>
                <w:tab w:val="right" w:pos="4754"/>
              </w:tabs>
              <w:spacing w:before="240"/>
              <w:rPr>
                <w:b/>
                <w:bCs/>
                <w:color w:val="0070C0"/>
                <w:sz w:val="32"/>
                <w:szCs w:val="32"/>
                <w:rtl/>
                <w:lang w:bidi="ar-EG"/>
              </w:rPr>
            </w:pPr>
          </w:p>
        </w:tc>
      </w:tr>
    </w:tbl>
    <w:p w14:paraId="1D3CC02F" w14:textId="77777777" w:rsidR="00197602" w:rsidRPr="005F2600" w:rsidRDefault="00197602" w:rsidP="00624FC0">
      <w:pPr>
        <w:pStyle w:val="ObjectAnchor"/>
        <w:rPr>
          <w:lang w:val="en-EG"/>
        </w:rPr>
      </w:pPr>
    </w:p>
    <w:p w14:paraId="3EA5873E" w14:textId="77777777" w:rsidR="00197602" w:rsidRPr="005F2600" w:rsidRDefault="00197602" w:rsidP="00B97E24">
      <w:pPr>
        <w:pStyle w:val="ObjectAnchor"/>
        <w:rPr>
          <w:lang w:val="en-EG"/>
        </w:rPr>
      </w:pPr>
    </w:p>
    <w:sectPr w:rsidR="00197602" w:rsidRPr="005F2600" w:rsidSect="00DC466A"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EC02" w14:textId="77777777" w:rsidR="00436D59" w:rsidRDefault="00436D59" w:rsidP="002719D0">
      <w:r>
        <w:separator/>
      </w:r>
    </w:p>
  </w:endnote>
  <w:endnote w:type="continuationSeparator" w:id="0">
    <w:p w14:paraId="385E7493" w14:textId="77777777" w:rsidR="00436D59" w:rsidRDefault="00436D59" w:rsidP="0027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,Bold">
    <w:panose1 w:val="00000800000000020000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C7E6" w14:textId="77777777" w:rsidR="00604A22" w:rsidRDefault="00604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DB82" w14:textId="77777777" w:rsidR="00604A22" w:rsidRDefault="00604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66D7" w14:textId="77777777" w:rsidR="00604A22" w:rsidRDefault="0060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B1784" w14:textId="77777777" w:rsidR="00436D59" w:rsidRDefault="00436D59" w:rsidP="002719D0">
      <w:r>
        <w:separator/>
      </w:r>
    </w:p>
  </w:footnote>
  <w:footnote w:type="continuationSeparator" w:id="0">
    <w:p w14:paraId="28382CDB" w14:textId="77777777" w:rsidR="00436D59" w:rsidRDefault="00436D59" w:rsidP="0027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614A" w14:textId="77777777" w:rsidR="00604A22" w:rsidRDefault="00604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910E" w14:textId="77777777" w:rsidR="00604A22" w:rsidRDefault="00604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7B5C" w14:textId="77777777" w:rsidR="00604A22" w:rsidRDefault="00604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96F"/>
    <w:multiLevelType w:val="hybridMultilevel"/>
    <w:tmpl w:val="44AAAC14"/>
    <w:lvl w:ilvl="0" w:tplc="04090001">
      <w:start w:val="1"/>
      <w:numFmt w:val="bullet"/>
      <w:lvlText w:val=""/>
      <w:lvlJc w:val="left"/>
      <w:pPr>
        <w:ind w:left="122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14" w:hanging="360"/>
      </w:pPr>
      <w:rPr>
        <w:rFonts w:ascii="Wingdings" w:hAnsi="Wingdings" w:hint="default"/>
      </w:rPr>
    </w:lvl>
  </w:abstractNum>
  <w:abstractNum w:abstractNumId="1" w15:restartNumberingAfterBreak="0">
    <w:nsid w:val="148F632F"/>
    <w:multiLevelType w:val="hybridMultilevel"/>
    <w:tmpl w:val="3FF27BE6"/>
    <w:lvl w:ilvl="0" w:tplc="7FD46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B3C"/>
    <w:multiLevelType w:val="hybridMultilevel"/>
    <w:tmpl w:val="77EADDB0"/>
    <w:lvl w:ilvl="0" w:tplc="CC6A7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0BD6"/>
    <w:multiLevelType w:val="hybridMultilevel"/>
    <w:tmpl w:val="64102658"/>
    <w:lvl w:ilvl="0" w:tplc="7906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5199"/>
    <w:multiLevelType w:val="hybridMultilevel"/>
    <w:tmpl w:val="4A04D864"/>
    <w:lvl w:ilvl="0" w:tplc="7906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252F"/>
    <w:multiLevelType w:val="hybridMultilevel"/>
    <w:tmpl w:val="AF34FAEE"/>
    <w:lvl w:ilvl="0" w:tplc="4074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2C3"/>
    <w:multiLevelType w:val="hybridMultilevel"/>
    <w:tmpl w:val="9328C982"/>
    <w:lvl w:ilvl="0" w:tplc="110AF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F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0427B"/>
    <w:multiLevelType w:val="hybridMultilevel"/>
    <w:tmpl w:val="D5E426D2"/>
    <w:lvl w:ilvl="0" w:tplc="1B66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0139"/>
    <w:multiLevelType w:val="hybridMultilevel"/>
    <w:tmpl w:val="45D2E6F4"/>
    <w:lvl w:ilvl="0" w:tplc="310CE9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101A2"/>
    <w:multiLevelType w:val="hybridMultilevel"/>
    <w:tmpl w:val="144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3D6F"/>
    <w:multiLevelType w:val="hybridMultilevel"/>
    <w:tmpl w:val="3B0464AA"/>
    <w:lvl w:ilvl="0" w:tplc="7906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284D"/>
    <w:multiLevelType w:val="hybridMultilevel"/>
    <w:tmpl w:val="ACE2FAC8"/>
    <w:lvl w:ilvl="0" w:tplc="79065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13A0"/>
    <w:multiLevelType w:val="hybridMultilevel"/>
    <w:tmpl w:val="C44A0620"/>
    <w:lvl w:ilvl="0" w:tplc="5474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removePersonalInformation/>
  <w:removeDateAndTime/>
  <w:doNotDisplayPageBoundaries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7FE"/>
    <w:rsid w:val="000134C5"/>
    <w:rsid w:val="00044645"/>
    <w:rsid w:val="00064D39"/>
    <w:rsid w:val="00071BC5"/>
    <w:rsid w:val="00075F46"/>
    <w:rsid w:val="000A0F1B"/>
    <w:rsid w:val="000C3643"/>
    <w:rsid w:val="000C5CFB"/>
    <w:rsid w:val="000C660D"/>
    <w:rsid w:val="00137FD6"/>
    <w:rsid w:val="0014679C"/>
    <w:rsid w:val="00147234"/>
    <w:rsid w:val="0014794E"/>
    <w:rsid w:val="00197602"/>
    <w:rsid w:val="001B197A"/>
    <w:rsid w:val="001C0D1B"/>
    <w:rsid w:val="001C2A0C"/>
    <w:rsid w:val="001D7F2C"/>
    <w:rsid w:val="001E258C"/>
    <w:rsid w:val="001F133E"/>
    <w:rsid w:val="0020318C"/>
    <w:rsid w:val="002107E5"/>
    <w:rsid w:val="0023131F"/>
    <w:rsid w:val="00234BFB"/>
    <w:rsid w:val="00267E61"/>
    <w:rsid w:val="0027196B"/>
    <w:rsid w:val="002719D0"/>
    <w:rsid w:val="00295217"/>
    <w:rsid w:val="002B4E33"/>
    <w:rsid w:val="002B532F"/>
    <w:rsid w:val="002B670D"/>
    <w:rsid w:val="002C5DFA"/>
    <w:rsid w:val="002D02A3"/>
    <w:rsid w:val="002D37FE"/>
    <w:rsid w:val="00340E5C"/>
    <w:rsid w:val="00360680"/>
    <w:rsid w:val="0037611B"/>
    <w:rsid w:val="00380426"/>
    <w:rsid w:val="00381CC3"/>
    <w:rsid w:val="00386CE2"/>
    <w:rsid w:val="003B3C98"/>
    <w:rsid w:val="003D3CC7"/>
    <w:rsid w:val="003E7CCE"/>
    <w:rsid w:val="003F3A89"/>
    <w:rsid w:val="00436D59"/>
    <w:rsid w:val="00437B15"/>
    <w:rsid w:val="004748E7"/>
    <w:rsid w:val="00476CE3"/>
    <w:rsid w:val="004B459F"/>
    <w:rsid w:val="004E7181"/>
    <w:rsid w:val="00523D9C"/>
    <w:rsid w:val="0055103E"/>
    <w:rsid w:val="00566CD5"/>
    <w:rsid w:val="00584A2F"/>
    <w:rsid w:val="005A3E2D"/>
    <w:rsid w:val="005A7215"/>
    <w:rsid w:val="005E307C"/>
    <w:rsid w:val="005E72EB"/>
    <w:rsid w:val="005F075D"/>
    <w:rsid w:val="005F2600"/>
    <w:rsid w:val="005F27B5"/>
    <w:rsid w:val="0060211F"/>
    <w:rsid w:val="00604A22"/>
    <w:rsid w:val="00617E77"/>
    <w:rsid w:val="00624FC0"/>
    <w:rsid w:val="006370D1"/>
    <w:rsid w:val="00642B02"/>
    <w:rsid w:val="00651CB1"/>
    <w:rsid w:val="006723A3"/>
    <w:rsid w:val="0068030A"/>
    <w:rsid w:val="006B5FB3"/>
    <w:rsid w:val="00705BA2"/>
    <w:rsid w:val="00711BD5"/>
    <w:rsid w:val="00736FB2"/>
    <w:rsid w:val="0074086A"/>
    <w:rsid w:val="00744578"/>
    <w:rsid w:val="007507E9"/>
    <w:rsid w:val="007800F9"/>
    <w:rsid w:val="007844DC"/>
    <w:rsid w:val="007C2191"/>
    <w:rsid w:val="007C4A76"/>
    <w:rsid w:val="007E3592"/>
    <w:rsid w:val="0080449D"/>
    <w:rsid w:val="00804C4C"/>
    <w:rsid w:val="00807EDA"/>
    <w:rsid w:val="008272FE"/>
    <w:rsid w:val="00837B65"/>
    <w:rsid w:val="00866164"/>
    <w:rsid w:val="00866A70"/>
    <w:rsid w:val="0087225C"/>
    <w:rsid w:val="00874365"/>
    <w:rsid w:val="00890879"/>
    <w:rsid w:val="00892D7C"/>
    <w:rsid w:val="008977CE"/>
    <w:rsid w:val="008A3EBD"/>
    <w:rsid w:val="008A584E"/>
    <w:rsid w:val="008C7FD2"/>
    <w:rsid w:val="008D2FBF"/>
    <w:rsid w:val="00900346"/>
    <w:rsid w:val="009102A7"/>
    <w:rsid w:val="0092468C"/>
    <w:rsid w:val="00926804"/>
    <w:rsid w:val="00936B79"/>
    <w:rsid w:val="009404AB"/>
    <w:rsid w:val="0094151C"/>
    <w:rsid w:val="00960BA8"/>
    <w:rsid w:val="00963BFE"/>
    <w:rsid w:val="00970A18"/>
    <w:rsid w:val="009804C6"/>
    <w:rsid w:val="0098624A"/>
    <w:rsid w:val="009B364C"/>
    <w:rsid w:val="009C726B"/>
    <w:rsid w:val="009F5DE5"/>
    <w:rsid w:val="00A031F9"/>
    <w:rsid w:val="00A20FD1"/>
    <w:rsid w:val="00A2399E"/>
    <w:rsid w:val="00A464E3"/>
    <w:rsid w:val="00A74D39"/>
    <w:rsid w:val="00A77E96"/>
    <w:rsid w:val="00AD2E65"/>
    <w:rsid w:val="00AD4EAD"/>
    <w:rsid w:val="00AE10E6"/>
    <w:rsid w:val="00AE2C88"/>
    <w:rsid w:val="00B1442D"/>
    <w:rsid w:val="00B26C6F"/>
    <w:rsid w:val="00B54F4B"/>
    <w:rsid w:val="00B62D7E"/>
    <w:rsid w:val="00B670A6"/>
    <w:rsid w:val="00B77A81"/>
    <w:rsid w:val="00B832D1"/>
    <w:rsid w:val="00B97E24"/>
    <w:rsid w:val="00BB1EE1"/>
    <w:rsid w:val="00BB2ADE"/>
    <w:rsid w:val="00BE1700"/>
    <w:rsid w:val="00BF3815"/>
    <w:rsid w:val="00C000C9"/>
    <w:rsid w:val="00C4167F"/>
    <w:rsid w:val="00C419DC"/>
    <w:rsid w:val="00C44A58"/>
    <w:rsid w:val="00C56A92"/>
    <w:rsid w:val="00C77147"/>
    <w:rsid w:val="00C84DBF"/>
    <w:rsid w:val="00CA0AAB"/>
    <w:rsid w:val="00CC5886"/>
    <w:rsid w:val="00CD401A"/>
    <w:rsid w:val="00CD5846"/>
    <w:rsid w:val="00CE42F9"/>
    <w:rsid w:val="00CF1C4E"/>
    <w:rsid w:val="00D247CD"/>
    <w:rsid w:val="00D43867"/>
    <w:rsid w:val="00D5167C"/>
    <w:rsid w:val="00D70344"/>
    <w:rsid w:val="00D74B26"/>
    <w:rsid w:val="00DC466A"/>
    <w:rsid w:val="00DD5073"/>
    <w:rsid w:val="00DD7FEA"/>
    <w:rsid w:val="00E35CF2"/>
    <w:rsid w:val="00E36F43"/>
    <w:rsid w:val="00E50761"/>
    <w:rsid w:val="00E77384"/>
    <w:rsid w:val="00E774E6"/>
    <w:rsid w:val="00E801AD"/>
    <w:rsid w:val="00E83FCC"/>
    <w:rsid w:val="00EB0EB8"/>
    <w:rsid w:val="00ED6989"/>
    <w:rsid w:val="00EE42B6"/>
    <w:rsid w:val="00EF4A77"/>
    <w:rsid w:val="00EF4E2C"/>
    <w:rsid w:val="00F12D04"/>
    <w:rsid w:val="00F2741C"/>
    <w:rsid w:val="00F33A3D"/>
    <w:rsid w:val="00F36854"/>
    <w:rsid w:val="00F57E7D"/>
    <w:rsid w:val="00F63E6C"/>
    <w:rsid w:val="00F67D94"/>
    <w:rsid w:val="00F77C1F"/>
    <w:rsid w:val="00F830A4"/>
    <w:rsid w:val="00F96C5E"/>
    <w:rsid w:val="00FA20BA"/>
    <w:rsid w:val="00FB08D5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EA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C5E"/>
    <w:pPr>
      <w:spacing w:before="210" w:line="259" w:lineRule="auto"/>
      <w:outlineLvl w:val="0"/>
    </w:pPr>
    <w:rPr>
      <w:rFonts w:asciiTheme="majorHAnsi" w:eastAsiaTheme="minorHAnsi" w:hAnsiTheme="majorHAnsi" w:cstheme="minorBidi"/>
      <w:b/>
      <w:bCs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9E"/>
    <w:pPr>
      <w:spacing w:before="240" w:line="259" w:lineRule="auto"/>
      <w:outlineLvl w:val="1"/>
    </w:pPr>
    <w:rPr>
      <w:rFonts w:asciiTheme="minorHAnsi" w:eastAsiaTheme="minorHAnsi" w:hAnsiTheme="minorHAnsi" w:cstheme="minorBidi"/>
      <w:b/>
      <w:bCs/>
      <w:sz w:val="36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D401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79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399E"/>
    <w:pPr>
      <w:spacing w:before="100" w:beforeAutospacing="1"/>
    </w:pPr>
    <w:rPr>
      <w:rFonts w:asciiTheme="majorHAnsi" w:eastAsiaTheme="minorHAnsi" w:hAnsiTheme="majorHAnsi" w:cstheme="minorBidi"/>
      <w:b/>
      <w:color w:val="000000" w:themeColor="text1"/>
      <w:sz w:val="88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99E"/>
    <w:pPr>
      <w:spacing w:before="120" w:after="240"/>
    </w:pPr>
    <w:rPr>
      <w:rFonts w:asciiTheme="minorHAnsi" w:eastAsiaTheme="minorHAnsi" w:hAnsiTheme="minorHAnsi" w:cstheme="minorBidi"/>
      <w:color w:val="7F7F7F" w:themeColor="text1" w:themeTint="80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6C5E"/>
    <w:rPr>
      <w:rFonts w:asciiTheme="majorHAnsi" w:hAnsiTheme="majorHAnsi"/>
      <w:b/>
      <w:bCs/>
      <w:sz w:val="48"/>
      <w:szCs w:val="48"/>
    </w:rPr>
  </w:style>
  <w:style w:type="paragraph" w:customStyle="1" w:styleId="Byline">
    <w:name w:val="Byline"/>
    <w:basedOn w:val="Normal"/>
    <w:qFormat/>
    <w:rsid w:val="00A2399E"/>
    <w:pPr>
      <w:spacing w:before="120" w:line="259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2"/>
      <w:lang w:val="en-US"/>
    </w:rPr>
  </w:style>
  <w:style w:type="paragraph" w:styleId="NoSpacing">
    <w:name w:val="No Spacing"/>
    <w:uiPriority w:val="1"/>
    <w:qFormat/>
    <w:rsid w:val="002719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19D0"/>
  </w:style>
  <w:style w:type="paragraph" w:styleId="Footer">
    <w:name w:val="footer"/>
    <w:basedOn w:val="Normal"/>
    <w:link w:val="FooterChar"/>
    <w:uiPriority w:val="99"/>
    <w:semiHidden/>
    <w:rsid w:val="00271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70D1"/>
    <w:rPr>
      <w:sz w:val="20"/>
    </w:rPr>
  </w:style>
  <w:style w:type="paragraph" w:customStyle="1" w:styleId="TopicDescription">
    <w:name w:val="Topic Description"/>
    <w:basedOn w:val="Normal"/>
    <w:qFormat/>
    <w:rsid w:val="00A2399E"/>
    <w:pPr>
      <w:spacing w:before="120" w:line="259" w:lineRule="auto"/>
      <w:jc w:val="right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customStyle="1" w:styleId="TopicTitle">
    <w:name w:val="Topic Title"/>
    <w:basedOn w:val="Normal"/>
    <w:qFormat/>
    <w:rsid w:val="00F96C5E"/>
    <w:pPr>
      <w:spacing w:before="360" w:line="259" w:lineRule="auto"/>
      <w:jc w:val="right"/>
    </w:pPr>
    <w:rPr>
      <w:rFonts w:asciiTheme="minorHAnsi" w:eastAsiaTheme="minorHAnsi" w:hAnsiTheme="minorHAnsi" w:cstheme="minorBidi"/>
      <w:b/>
      <w:sz w:val="18"/>
      <w:szCs w:val="22"/>
      <w:lang w:val="en-US"/>
    </w:rPr>
  </w:style>
  <w:style w:type="paragraph" w:styleId="TOCHeading">
    <w:name w:val="TOC Heading"/>
    <w:basedOn w:val="Normal"/>
    <w:next w:val="Normal"/>
    <w:uiPriority w:val="39"/>
    <w:qFormat/>
    <w:rsid w:val="007507E9"/>
    <w:pPr>
      <w:spacing w:before="400" w:line="259" w:lineRule="auto"/>
      <w:jc w:val="right"/>
    </w:pPr>
    <w:rPr>
      <w:rFonts w:asciiTheme="minorHAnsi" w:eastAsiaTheme="minorHAnsi" w:hAnsiTheme="minorHAnsi" w:cstheme="minorBidi"/>
      <w:b/>
      <w:sz w:val="18"/>
      <w:szCs w:val="22"/>
      <w:lang w:val="en-US"/>
    </w:rPr>
  </w:style>
  <w:style w:type="paragraph" w:customStyle="1" w:styleId="ObjectAnchor">
    <w:name w:val="Object Anchor"/>
    <w:basedOn w:val="Normal"/>
    <w:qFormat/>
    <w:rsid w:val="00B97E24"/>
    <w:pPr>
      <w:spacing w:line="259" w:lineRule="auto"/>
    </w:pPr>
    <w:rPr>
      <w:rFonts w:ascii="AvenirNext LT Pro Light" w:eastAsiaTheme="minorHAnsi" w:hAnsiTheme="minorHAnsi" w:cstheme="minorBidi"/>
      <w:noProof/>
      <w:sz w:val="10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399E"/>
    <w:rPr>
      <w:b/>
      <w:bCs/>
      <w:sz w:val="36"/>
      <w:szCs w:val="30"/>
    </w:rPr>
  </w:style>
  <w:style w:type="paragraph" w:customStyle="1" w:styleId="IssueInfo">
    <w:name w:val="Issue Info"/>
    <w:basedOn w:val="Normal"/>
    <w:qFormat/>
    <w:rsid w:val="00A2399E"/>
    <w:pPr>
      <w:spacing w:line="259" w:lineRule="auto"/>
      <w:jc w:val="right"/>
    </w:pPr>
    <w:rPr>
      <w:rFonts w:asciiTheme="minorHAnsi" w:eastAsiaTheme="minorHAnsi" w:hAnsiTheme="minorHAnsi" w:cstheme="minorBidi"/>
      <w:color w:val="7F7F7F" w:themeColor="text1" w:themeTint="80"/>
      <w:sz w:val="18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7844DC"/>
    <w:rPr>
      <w:color w:val="808080"/>
    </w:rPr>
  </w:style>
  <w:style w:type="character" w:customStyle="1" w:styleId="Bold">
    <w:name w:val="Bold"/>
    <w:uiPriority w:val="1"/>
    <w:qFormat/>
    <w:rsid w:val="0080449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8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4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36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36854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36854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36854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63BFE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F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31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01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466A"/>
    <w:pPr>
      <w:spacing w:before="240" w:line="259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4A22"/>
    <w:rPr>
      <w:color w:val="91919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C7FD2"/>
  </w:style>
  <w:style w:type="paragraph" w:styleId="NormalWeb">
    <w:name w:val="Normal (Web)"/>
    <w:basedOn w:val="Normal"/>
    <w:uiPriority w:val="99"/>
    <w:unhideWhenUsed/>
    <w:rsid w:val="0089087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4679C"/>
    <w:rPr>
      <w:rFonts w:asciiTheme="majorHAnsi" w:eastAsiaTheme="majorEastAsia" w:hAnsiTheme="majorHAnsi" w:cstheme="majorBidi"/>
      <w:i/>
      <w:iCs/>
      <w:color w:val="A5A5A5" w:themeColor="accent1" w:themeShade="B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870376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46716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776430">
          <w:marLeft w:val="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sayidaty.net/sites/default/files/styles/620x395/public/2020/04/23/6641341-1129189606.jpg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prima-med.org/call-for-proposal/section1-nexus-ia-2021/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stdf.eg/web/grants/open" TargetMode="External"/><Relationship Id="rId34" Type="http://schemas.openxmlformats.org/officeDocument/2006/relationships/hyperlink" Target="https://cdm.edu.eg/cdm/%d8%a7%d9%84%d8%a5%d8%b9%d9%84%d8%a7%d9%86-%d8%a7%d9%84%d8%b3%d8%a7%d8%af%d8%b3-%d9%84%d8%a8%d8%b1%d9%86%d8%a7%d9%85%d8%ac-%d9%85%d8%a8%d8%a7%d8%af%d8%b1%d8%a9-%d8%a7%d9%84%d8%aa%d8%b9%d9%84%d9%8a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hyperlink" Target="https://prima-med.org/call-for-proposal/call-section-1-agrofood-2021/" TargetMode="External"/><Relationship Id="rId33" Type="http://schemas.openxmlformats.org/officeDocument/2006/relationships/hyperlink" Target="https://en.snu.ac.kr/admission/graduate/applicatio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29" Type="http://schemas.openxmlformats.org/officeDocument/2006/relationships/hyperlink" Target="http://Call2020@cdm.edu.e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prima-med.org/infoday2021/" TargetMode="External"/><Relationship Id="rId32" Type="http://schemas.openxmlformats.org/officeDocument/2006/relationships/hyperlink" Target="https://www.sns.it/en/admissions/phd/how-to-apply-for-the-phd-courses" TargetMode="External"/><Relationship Id="rId37" Type="http://schemas.openxmlformats.org/officeDocument/2006/relationships/hyperlink" Target="https://admission.blcu.edu.cn/en/2020/1104/c1453a2177/page.htm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prima-med.org/infoday2021/" TargetMode="External"/><Relationship Id="rId28" Type="http://schemas.openxmlformats.org/officeDocument/2006/relationships/hyperlink" Target="https://cdm.edu.eg/cdm/%d8%a7%d9%84%d8%a5%d8%b9%d9%84%d8%a7%d9%86-%d8%a7%d9%84%d8%b3%d8%a7%d8%af%d8%b3-%d9%84%d8%a8%d8%b1%d9%86%d8%a7%d9%85%d8%ac-%d9%85%d8%a8%d8%a7%d8%af%d8%b1%d8%a9-%d8%a7%d9%84%d8%aa%d8%b9%d9%84%d9%8a/" TargetMode="External"/><Relationship Id="rId36" Type="http://schemas.openxmlformats.org/officeDocument/2006/relationships/hyperlink" Target="iurgc.conferences.ekb.eg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31" Type="http://schemas.openxmlformats.org/officeDocument/2006/relationships/hyperlink" Target="http://Call2020@cdm.edu.e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://www.asrt.sci.eg/open-calls-ar/research-projects/?lang=ar" TargetMode="External"/><Relationship Id="rId27" Type="http://schemas.openxmlformats.org/officeDocument/2006/relationships/hyperlink" Target="https://prima-med.org/call-for-proposal/nexus-wefe/" TargetMode="External"/><Relationship Id="rId30" Type="http://schemas.openxmlformats.org/officeDocument/2006/relationships/hyperlink" Target="https://cdm.edu.eg/cdm/&#1575;&#1593;&#1604;&#1575;&#1606;-&#1593;&#1606;-&#1605;&#1606;&#1581;-&#1583;&#1585;&#1575;&#1587;&#1610;&#1577;-&#1605;&#1602;&#1583;&#1605;&#1577;-&#1605;&#1606;-&#1587;&#1606;&#1594;&#1575;&#1601;&#1608;&#1585;&#1577;-&#1604;/" TargetMode="External"/><Relationship Id="rId35" Type="http://schemas.openxmlformats.org/officeDocument/2006/relationships/hyperlink" Target="http://Call2020@cdm.edu.eg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Newsletter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96802073F9492698388799CB10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5A08-2AE6-4080-89C0-E58B9BEA6535}"/>
      </w:docPartPr>
      <w:docPartBody>
        <w:p w:rsidR="00B50D65" w:rsidRDefault="006831C9">
          <w:pPr>
            <w:pStyle w:val="FE96802073F9492698388799CB100142"/>
          </w:pPr>
          <w:r w:rsidRPr="007844DC">
            <w:t>The Review</w:t>
          </w:r>
        </w:p>
      </w:docPartBody>
    </w:docPart>
    <w:docPart>
      <w:docPartPr>
        <w:name w:val="392835A8143B4433A560A9B97E60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B32D-2A91-4D65-A549-B636A5BF24E5}"/>
      </w:docPartPr>
      <w:docPartBody>
        <w:p w:rsidR="00B32972" w:rsidRDefault="00B50D65" w:rsidP="00B50D65">
          <w:pPr>
            <w:pStyle w:val="392835A8143B4433A560A9B97E6093D2"/>
          </w:pPr>
          <w:r w:rsidRPr="007844DC">
            <w:t>August 20XX</w:t>
          </w:r>
          <w:r w:rsidRPr="007844DC">
            <w:br/>
            <w:t>Issue #12</w:t>
          </w:r>
        </w:p>
      </w:docPartBody>
    </w:docPart>
    <w:docPart>
      <w:docPartPr>
        <w:name w:val="461E7B25C79640A1B0DA77F6EFC8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CA03-5387-42E6-9C24-2766762CAD4C}"/>
      </w:docPartPr>
      <w:docPartBody>
        <w:p w:rsidR="00B32972" w:rsidRDefault="00B50D65" w:rsidP="00B50D65">
          <w:pPr>
            <w:pStyle w:val="461E7B25C79640A1B0DA77F6EFC87996"/>
          </w:pPr>
          <w:r w:rsidRPr="007844DC">
            <w:t>INSIDE</w:t>
          </w:r>
        </w:p>
      </w:docPartBody>
    </w:docPart>
    <w:docPart>
      <w:docPartPr>
        <w:name w:val="9C7315CACDD84DB38E1D25E56F09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B274-DC66-4A2C-9060-D3C0F4EA15D4}"/>
      </w:docPartPr>
      <w:docPartBody>
        <w:p w:rsidR="00B32972" w:rsidRDefault="00B50D65" w:rsidP="00B50D65">
          <w:pPr>
            <w:pStyle w:val="9C7315CACDD84DB38E1D25E56F097DCE"/>
          </w:pPr>
          <w:r w:rsidRPr="007844DC">
            <w:t>New finds this week</w:t>
          </w:r>
        </w:p>
      </w:docPartBody>
    </w:docPart>
    <w:docPart>
      <w:docPartPr>
        <w:name w:val="3A0B18D5C8764DA2B9BE8A8167CB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236E-5EAC-4513-A6AD-492A83E3B7ED}"/>
      </w:docPartPr>
      <w:docPartBody>
        <w:p w:rsidR="00B32972" w:rsidRDefault="00B50D65" w:rsidP="00B50D65">
          <w:pPr>
            <w:pStyle w:val="3A0B18D5C8764DA2B9BE8A8167CBB265"/>
          </w:pPr>
          <w:r w:rsidRPr="007844DC">
            <w:t>Add description text here to get your subscribers interested in your topic.</w:t>
          </w:r>
        </w:p>
      </w:docPartBody>
    </w:docPart>
    <w:docPart>
      <w:docPartPr>
        <w:name w:val="DA53AF18B25C4EB99B699F25A1A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A0C6-CD7D-4170-A2A3-00824CD87C11}"/>
      </w:docPartPr>
      <w:docPartBody>
        <w:p w:rsidR="00B32972" w:rsidRDefault="00B50D65" w:rsidP="00B50D65">
          <w:pPr>
            <w:pStyle w:val="DA53AF18B25C4EB99B699F25A1A4CB4E"/>
          </w:pPr>
          <w:r w:rsidRPr="007844DC">
            <w:t>Corporate newsletter</w:t>
          </w:r>
        </w:p>
      </w:docPartBody>
    </w:docPart>
    <w:docPart>
      <w:docPartPr>
        <w:name w:val="4BE9B207B2FE4D45844FCECCA1EA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2E829-3677-48C8-BEAB-345DCCD66F30}"/>
      </w:docPartPr>
      <w:docPartBody>
        <w:p w:rsidR="005B790E" w:rsidRDefault="00DC3D38" w:rsidP="00DC3D38">
          <w:pPr>
            <w:pStyle w:val="4BE9B207B2FE4D45844FCECCA1EAE07E"/>
          </w:pPr>
          <w:r w:rsidRPr="00CA0AAB">
            <w:t>Corporate newsletter</w:t>
          </w:r>
        </w:p>
      </w:docPartBody>
    </w:docPart>
    <w:docPart>
      <w:docPartPr>
        <w:name w:val="589E4A8061C94C4DA803827147E7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B535-CA74-42E1-9C72-13C86C0AC743}"/>
      </w:docPartPr>
      <w:docPartBody>
        <w:p w:rsidR="005B790E" w:rsidRDefault="00DC3D38" w:rsidP="00DC3D38">
          <w:pPr>
            <w:pStyle w:val="589E4A8061C94C4DA803827147E71686"/>
          </w:pPr>
          <w:r w:rsidRPr="00CA0AAB">
            <w:t>Work with the industry’s best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,Bold">
    <w:panose1 w:val="00000800000000020000"/>
    <w:charset w:val="00"/>
    <w:family w:val="roman"/>
    <w:notTrueType/>
    <w:pitch w:val="default"/>
  </w:font>
  <w:font w:name="Calibri,Bold">
    <w:altName w:val="Calibr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1C9"/>
    <w:rsid w:val="0005221B"/>
    <w:rsid w:val="0007446F"/>
    <w:rsid w:val="00166BC3"/>
    <w:rsid w:val="003612FD"/>
    <w:rsid w:val="00420BE7"/>
    <w:rsid w:val="00484825"/>
    <w:rsid w:val="005B790E"/>
    <w:rsid w:val="005C7F71"/>
    <w:rsid w:val="00631B6E"/>
    <w:rsid w:val="006831C9"/>
    <w:rsid w:val="007E01E7"/>
    <w:rsid w:val="008C0F8F"/>
    <w:rsid w:val="009E571F"/>
    <w:rsid w:val="00A6482E"/>
    <w:rsid w:val="00AE4A0A"/>
    <w:rsid w:val="00B32972"/>
    <w:rsid w:val="00B50D65"/>
    <w:rsid w:val="00BA67E6"/>
    <w:rsid w:val="00C77C50"/>
    <w:rsid w:val="00DC3D38"/>
    <w:rsid w:val="00EA232E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6802073F9492698388799CB100142">
    <w:name w:val="FE96802073F9492698388799CB100142"/>
    <w:rsid w:val="00B50D65"/>
  </w:style>
  <w:style w:type="paragraph" w:customStyle="1" w:styleId="392835A8143B4433A560A9B97E6093D2">
    <w:name w:val="392835A8143B4433A560A9B97E6093D2"/>
    <w:rsid w:val="00B50D65"/>
  </w:style>
  <w:style w:type="paragraph" w:customStyle="1" w:styleId="461E7B25C79640A1B0DA77F6EFC87996">
    <w:name w:val="461E7B25C79640A1B0DA77F6EFC87996"/>
    <w:rsid w:val="00B50D65"/>
  </w:style>
  <w:style w:type="paragraph" w:customStyle="1" w:styleId="9C7315CACDD84DB38E1D25E56F097DCE">
    <w:name w:val="9C7315CACDD84DB38E1D25E56F097DCE"/>
    <w:rsid w:val="00B50D65"/>
  </w:style>
  <w:style w:type="paragraph" w:customStyle="1" w:styleId="3A0B18D5C8764DA2B9BE8A8167CBB265">
    <w:name w:val="3A0B18D5C8764DA2B9BE8A8167CBB265"/>
    <w:rsid w:val="00B50D65"/>
  </w:style>
  <w:style w:type="paragraph" w:customStyle="1" w:styleId="DA53AF18B25C4EB99B699F25A1A4CB4E">
    <w:name w:val="DA53AF18B25C4EB99B699F25A1A4CB4E"/>
    <w:rsid w:val="00B50D65"/>
  </w:style>
  <w:style w:type="paragraph" w:customStyle="1" w:styleId="4BE9B207B2FE4D45844FCECCA1EAE07E">
    <w:name w:val="4BE9B207B2FE4D45844FCECCA1EAE07E"/>
    <w:rsid w:val="00DC3D38"/>
  </w:style>
  <w:style w:type="paragraph" w:customStyle="1" w:styleId="589E4A8061C94C4DA803827147E71686">
    <w:name w:val="589E4A8061C94C4DA803827147E71686"/>
    <w:rsid w:val="00DC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C:\Users\user\Downloads\Newsletter .dotx</Template>
  <TotalTime>0</TotalTime>
  <Pages>8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2021-05-08T13:29:00Z</dcterms:created>
  <dcterms:modified xsi:type="dcterms:W3CDTF">2021-05-09T21:55:00Z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